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1B" w:rsidRPr="009C6020" w:rsidRDefault="00E10021" w:rsidP="00E10021">
      <w:pPr>
        <w:ind w:firstLine="709"/>
        <w:jc w:val="center"/>
        <w:rPr>
          <w:rFonts w:ascii="Times New Roman" w:hAnsi="Times New Roman" w:cs="Times New Roman"/>
          <w:i/>
          <w:sz w:val="44"/>
          <w:szCs w:val="44"/>
        </w:rPr>
      </w:pPr>
      <w:r w:rsidRPr="009C6020">
        <w:rPr>
          <w:rFonts w:ascii="Times New Roman" w:hAnsi="Times New Roman" w:cs="Times New Roman"/>
          <w:i/>
          <w:sz w:val="28"/>
          <w:szCs w:val="28"/>
        </w:rPr>
        <w:t>Муниципальное бюджетное дошкольное образовательное учреждение</w:t>
      </w:r>
      <w:r w:rsidR="009C6020" w:rsidRPr="009C6020">
        <w:rPr>
          <w:rFonts w:ascii="Times New Roman" w:hAnsi="Times New Roman" w:cs="Times New Roman"/>
          <w:i/>
          <w:sz w:val="28"/>
          <w:szCs w:val="28"/>
        </w:rPr>
        <w:t xml:space="preserve"> детский сад </w:t>
      </w:r>
      <w:r w:rsidR="0096602B">
        <w:rPr>
          <w:rFonts w:ascii="Times New Roman" w:hAnsi="Times New Roman" w:cs="Times New Roman"/>
          <w:i/>
          <w:sz w:val="28"/>
          <w:szCs w:val="28"/>
        </w:rPr>
        <w:t>№20</w:t>
      </w:r>
    </w:p>
    <w:p w:rsidR="00377B1B" w:rsidRPr="00E10021" w:rsidRDefault="00377B1B" w:rsidP="00E10021">
      <w:pPr>
        <w:ind w:firstLine="709"/>
        <w:jc w:val="center"/>
        <w:rPr>
          <w:rFonts w:ascii="Times New Roman" w:hAnsi="Times New Roman" w:cs="Times New Roman"/>
          <w:b/>
          <w:i/>
          <w:sz w:val="44"/>
          <w:szCs w:val="44"/>
        </w:rPr>
      </w:pPr>
    </w:p>
    <w:p w:rsidR="00E10021" w:rsidRDefault="00E10021" w:rsidP="00E10021">
      <w:pPr>
        <w:jc w:val="center"/>
        <w:rPr>
          <w:rFonts w:ascii="Times New Roman" w:hAnsi="Times New Roman" w:cs="Times New Roman"/>
          <w:b/>
          <w:color w:val="000000" w:themeColor="text1"/>
          <w:sz w:val="48"/>
          <w:szCs w:val="48"/>
          <w:lang w:eastAsia="ru-RU"/>
        </w:rPr>
      </w:pPr>
    </w:p>
    <w:p w:rsidR="00E10021" w:rsidRDefault="00E10021" w:rsidP="00E10021">
      <w:pPr>
        <w:jc w:val="center"/>
        <w:rPr>
          <w:rFonts w:ascii="Times New Roman" w:hAnsi="Times New Roman" w:cs="Times New Roman"/>
          <w:b/>
          <w:color w:val="000000" w:themeColor="text1"/>
          <w:sz w:val="48"/>
          <w:szCs w:val="48"/>
          <w:lang w:eastAsia="ru-RU"/>
        </w:rPr>
      </w:pPr>
    </w:p>
    <w:p w:rsidR="00E10021" w:rsidRDefault="00E10021" w:rsidP="00E10021">
      <w:pPr>
        <w:jc w:val="center"/>
        <w:rPr>
          <w:rFonts w:ascii="Times New Roman" w:hAnsi="Times New Roman" w:cs="Times New Roman"/>
          <w:b/>
          <w:color w:val="000000" w:themeColor="text1"/>
          <w:sz w:val="48"/>
          <w:szCs w:val="48"/>
          <w:lang w:eastAsia="ru-RU"/>
        </w:rPr>
      </w:pPr>
    </w:p>
    <w:p w:rsidR="00E10021" w:rsidRDefault="00E10021" w:rsidP="009C6020">
      <w:pPr>
        <w:rPr>
          <w:rFonts w:ascii="Times New Roman" w:hAnsi="Times New Roman" w:cs="Times New Roman"/>
          <w:b/>
          <w:color w:val="000000" w:themeColor="text1"/>
          <w:sz w:val="48"/>
          <w:szCs w:val="48"/>
          <w:lang w:eastAsia="ru-RU"/>
        </w:rPr>
      </w:pPr>
    </w:p>
    <w:p w:rsidR="00E10021" w:rsidRDefault="00E10021" w:rsidP="00E10021">
      <w:pPr>
        <w:jc w:val="center"/>
        <w:rPr>
          <w:rFonts w:ascii="Times New Roman" w:hAnsi="Times New Roman" w:cs="Times New Roman"/>
          <w:b/>
          <w:color w:val="000000" w:themeColor="text1"/>
          <w:sz w:val="48"/>
          <w:szCs w:val="48"/>
          <w:lang w:eastAsia="ru-RU"/>
        </w:rPr>
      </w:pPr>
    </w:p>
    <w:p w:rsidR="000B3D4E" w:rsidRPr="00536C02" w:rsidRDefault="00E10021" w:rsidP="00E10021">
      <w:pPr>
        <w:jc w:val="center"/>
        <w:rPr>
          <w:rFonts w:ascii="Times New Roman" w:hAnsi="Times New Roman" w:cs="Times New Roman"/>
          <w:b/>
          <w:i/>
          <w:sz w:val="48"/>
          <w:szCs w:val="48"/>
        </w:rPr>
      </w:pPr>
      <w:r w:rsidRPr="00536C02">
        <w:rPr>
          <w:rFonts w:ascii="Times New Roman" w:hAnsi="Times New Roman" w:cs="Times New Roman"/>
          <w:b/>
          <w:i/>
          <w:color w:val="000000" w:themeColor="text1"/>
          <w:sz w:val="48"/>
          <w:szCs w:val="48"/>
          <w:lang w:eastAsia="ru-RU"/>
        </w:rPr>
        <w:t xml:space="preserve">Рекомендации для родителей по теме </w:t>
      </w:r>
      <w:r w:rsidR="00785883" w:rsidRPr="00536C02">
        <w:rPr>
          <w:rFonts w:ascii="Times New Roman" w:hAnsi="Times New Roman" w:cs="Times New Roman"/>
          <w:b/>
          <w:i/>
          <w:sz w:val="48"/>
          <w:szCs w:val="48"/>
        </w:rPr>
        <w:t>«</w:t>
      </w:r>
      <w:r w:rsidRPr="00536C02">
        <w:rPr>
          <w:rFonts w:ascii="Times New Roman" w:hAnsi="Times New Roman" w:cs="Times New Roman"/>
          <w:b/>
          <w:i/>
          <w:sz w:val="48"/>
          <w:szCs w:val="48"/>
        </w:rPr>
        <w:t>Развитие музыкальных способностей у детей с задержкой психического развития</w:t>
      </w:r>
      <w:r w:rsidR="00785883" w:rsidRPr="00536C02">
        <w:rPr>
          <w:rFonts w:ascii="Times New Roman" w:hAnsi="Times New Roman" w:cs="Times New Roman"/>
          <w:b/>
          <w:i/>
          <w:sz w:val="48"/>
          <w:szCs w:val="48"/>
        </w:rPr>
        <w:t>»</w:t>
      </w:r>
      <w:bookmarkStart w:id="0" w:name="_GoBack"/>
      <w:bookmarkEnd w:id="0"/>
    </w:p>
    <w:p w:rsidR="00785883" w:rsidRPr="00E10021" w:rsidRDefault="00785883" w:rsidP="00E10021">
      <w:pPr>
        <w:ind w:firstLine="709"/>
        <w:jc w:val="center"/>
        <w:rPr>
          <w:rFonts w:ascii="Times New Roman" w:hAnsi="Times New Roman" w:cs="Times New Roman"/>
          <w:b/>
          <w:sz w:val="48"/>
          <w:szCs w:val="48"/>
        </w:rPr>
      </w:pPr>
    </w:p>
    <w:p w:rsidR="00785883" w:rsidRDefault="00785883" w:rsidP="00377B1B">
      <w:pPr>
        <w:ind w:firstLine="709"/>
        <w:jc w:val="center"/>
        <w:rPr>
          <w:rFonts w:ascii="Times New Roman" w:hAnsi="Times New Roman" w:cs="Times New Roman"/>
          <w:b/>
          <w:sz w:val="28"/>
          <w:szCs w:val="28"/>
        </w:rPr>
      </w:pPr>
    </w:p>
    <w:p w:rsidR="00785883" w:rsidRDefault="00785883" w:rsidP="00377B1B">
      <w:pPr>
        <w:ind w:firstLine="709"/>
        <w:jc w:val="center"/>
        <w:rPr>
          <w:rFonts w:ascii="Times New Roman" w:hAnsi="Times New Roman" w:cs="Times New Roman"/>
          <w:b/>
          <w:sz w:val="28"/>
          <w:szCs w:val="28"/>
        </w:rPr>
      </w:pPr>
    </w:p>
    <w:p w:rsidR="00785883" w:rsidRDefault="00785883" w:rsidP="00377B1B">
      <w:pPr>
        <w:ind w:left="4253"/>
        <w:rPr>
          <w:rFonts w:ascii="Times New Roman" w:hAnsi="Times New Roman" w:cs="Times New Roman"/>
          <w:b/>
          <w:sz w:val="36"/>
          <w:szCs w:val="36"/>
        </w:rPr>
      </w:pPr>
    </w:p>
    <w:p w:rsidR="00E10021" w:rsidRPr="00E10021" w:rsidRDefault="00E10021" w:rsidP="00377B1B">
      <w:pPr>
        <w:ind w:left="4253"/>
        <w:rPr>
          <w:rFonts w:ascii="Times New Roman" w:hAnsi="Times New Roman" w:cs="Times New Roman"/>
          <w:sz w:val="24"/>
          <w:szCs w:val="24"/>
        </w:rPr>
      </w:pPr>
    </w:p>
    <w:p w:rsidR="00E10021" w:rsidRPr="009C6020" w:rsidRDefault="00E10021" w:rsidP="00E10021">
      <w:pPr>
        <w:ind w:left="4253"/>
        <w:jc w:val="right"/>
        <w:rPr>
          <w:rFonts w:ascii="Times New Roman" w:hAnsi="Times New Roman" w:cs="Times New Roman"/>
          <w:sz w:val="28"/>
          <w:szCs w:val="28"/>
        </w:rPr>
      </w:pPr>
      <w:r w:rsidRPr="009C6020">
        <w:rPr>
          <w:rFonts w:ascii="Times New Roman" w:hAnsi="Times New Roman" w:cs="Times New Roman"/>
          <w:sz w:val="28"/>
          <w:szCs w:val="28"/>
        </w:rPr>
        <w:t>Подготовила: Фомина К.В.</w:t>
      </w:r>
    </w:p>
    <w:p w:rsidR="00E10021" w:rsidRPr="009C6020" w:rsidRDefault="00E10021" w:rsidP="00E10021">
      <w:pPr>
        <w:ind w:left="4253"/>
        <w:jc w:val="right"/>
        <w:rPr>
          <w:rFonts w:ascii="Times New Roman" w:hAnsi="Times New Roman" w:cs="Times New Roman"/>
          <w:sz w:val="28"/>
          <w:szCs w:val="28"/>
        </w:rPr>
      </w:pPr>
      <w:r w:rsidRPr="009C6020">
        <w:rPr>
          <w:rFonts w:ascii="Times New Roman" w:hAnsi="Times New Roman" w:cs="Times New Roman"/>
          <w:sz w:val="28"/>
          <w:szCs w:val="28"/>
        </w:rPr>
        <w:t>музыкальный руководитель</w:t>
      </w:r>
    </w:p>
    <w:p w:rsidR="00785883" w:rsidRPr="009C6020" w:rsidRDefault="00785883" w:rsidP="00377B1B">
      <w:pPr>
        <w:ind w:left="5529"/>
        <w:rPr>
          <w:rFonts w:ascii="Times New Roman" w:hAnsi="Times New Roman" w:cs="Times New Roman"/>
          <w:sz w:val="28"/>
          <w:szCs w:val="28"/>
        </w:rPr>
      </w:pPr>
    </w:p>
    <w:p w:rsidR="00785883" w:rsidRPr="009C6020" w:rsidRDefault="00785883" w:rsidP="00377B1B">
      <w:pPr>
        <w:ind w:left="5529"/>
        <w:rPr>
          <w:rFonts w:ascii="Times New Roman" w:hAnsi="Times New Roman" w:cs="Times New Roman"/>
          <w:b/>
          <w:sz w:val="28"/>
          <w:szCs w:val="28"/>
        </w:rPr>
      </w:pPr>
    </w:p>
    <w:p w:rsidR="00785883" w:rsidRDefault="00785883" w:rsidP="00377B1B">
      <w:pPr>
        <w:ind w:left="5529"/>
        <w:rPr>
          <w:rFonts w:ascii="Times New Roman" w:hAnsi="Times New Roman" w:cs="Times New Roman"/>
          <w:b/>
          <w:sz w:val="36"/>
          <w:szCs w:val="36"/>
        </w:rPr>
      </w:pPr>
    </w:p>
    <w:p w:rsidR="00785883" w:rsidRDefault="00785883" w:rsidP="00377B1B">
      <w:pPr>
        <w:ind w:left="5529"/>
        <w:rPr>
          <w:rFonts w:ascii="Times New Roman" w:hAnsi="Times New Roman" w:cs="Times New Roman"/>
          <w:b/>
          <w:sz w:val="36"/>
          <w:szCs w:val="36"/>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4C54DD" w:rsidRDefault="004C54DD" w:rsidP="00377B1B">
      <w:pPr>
        <w:ind w:firstLine="709"/>
        <w:jc w:val="both"/>
        <w:rPr>
          <w:rFonts w:ascii="Times New Roman" w:hAnsi="Times New Roman" w:cs="Times New Roman"/>
          <w:sz w:val="28"/>
          <w:szCs w:val="28"/>
        </w:rPr>
      </w:pPr>
    </w:p>
    <w:p w:rsidR="00E10021" w:rsidRDefault="00E10021" w:rsidP="00377B1B">
      <w:pPr>
        <w:ind w:firstLine="709"/>
        <w:jc w:val="both"/>
        <w:rPr>
          <w:rFonts w:ascii="Times New Roman" w:hAnsi="Times New Roman" w:cs="Times New Roman"/>
          <w:sz w:val="28"/>
          <w:szCs w:val="28"/>
        </w:rPr>
      </w:pPr>
    </w:p>
    <w:p w:rsidR="00E10021" w:rsidRDefault="00E10021" w:rsidP="00377B1B">
      <w:pPr>
        <w:ind w:firstLine="709"/>
        <w:jc w:val="both"/>
        <w:rPr>
          <w:rFonts w:ascii="Times New Roman" w:hAnsi="Times New Roman" w:cs="Times New Roman"/>
          <w:sz w:val="28"/>
          <w:szCs w:val="28"/>
        </w:rPr>
      </w:pPr>
    </w:p>
    <w:p w:rsidR="009C6020" w:rsidRDefault="009C6020" w:rsidP="00377B1B">
      <w:pPr>
        <w:ind w:firstLine="709"/>
        <w:jc w:val="both"/>
        <w:rPr>
          <w:rFonts w:ascii="Times New Roman" w:hAnsi="Times New Roman" w:cs="Times New Roman"/>
          <w:sz w:val="28"/>
          <w:szCs w:val="28"/>
        </w:rPr>
      </w:pPr>
    </w:p>
    <w:p w:rsidR="009C6020" w:rsidRDefault="009C6020" w:rsidP="00377B1B">
      <w:pPr>
        <w:ind w:firstLine="709"/>
        <w:jc w:val="both"/>
        <w:rPr>
          <w:rFonts w:ascii="Times New Roman" w:hAnsi="Times New Roman" w:cs="Times New Roman"/>
          <w:sz w:val="28"/>
          <w:szCs w:val="28"/>
        </w:rPr>
      </w:pPr>
    </w:p>
    <w:p w:rsidR="0096602B" w:rsidRDefault="0096602B" w:rsidP="009C6020">
      <w:pPr>
        <w:jc w:val="center"/>
        <w:rPr>
          <w:rFonts w:ascii="Times New Roman" w:hAnsi="Times New Roman" w:cs="Times New Roman"/>
          <w:i/>
          <w:sz w:val="28"/>
          <w:szCs w:val="28"/>
        </w:rPr>
      </w:pPr>
    </w:p>
    <w:p w:rsidR="0096602B" w:rsidRDefault="0096602B" w:rsidP="009C6020">
      <w:pPr>
        <w:jc w:val="center"/>
        <w:rPr>
          <w:rFonts w:ascii="Times New Roman" w:hAnsi="Times New Roman" w:cs="Times New Roman"/>
          <w:i/>
          <w:sz w:val="28"/>
          <w:szCs w:val="28"/>
        </w:rPr>
      </w:pPr>
    </w:p>
    <w:p w:rsidR="009C6020" w:rsidRPr="009C6020" w:rsidRDefault="009C6020" w:rsidP="009C6020">
      <w:pPr>
        <w:jc w:val="center"/>
        <w:rPr>
          <w:rFonts w:ascii="Times New Roman" w:hAnsi="Times New Roman" w:cs="Times New Roman"/>
          <w:i/>
          <w:sz w:val="28"/>
          <w:szCs w:val="28"/>
        </w:rPr>
      </w:pPr>
      <w:r>
        <w:rPr>
          <w:rFonts w:ascii="Times New Roman" w:hAnsi="Times New Roman" w:cs="Times New Roman"/>
          <w:i/>
          <w:sz w:val="28"/>
          <w:szCs w:val="28"/>
        </w:rPr>
        <w:t>г</w:t>
      </w:r>
      <w:r w:rsidRPr="009C6020">
        <w:rPr>
          <w:rFonts w:ascii="Times New Roman" w:hAnsi="Times New Roman" w:cs="Times New Roman"/>
          <w:i/>
          <w:sz w:val="28"/>
          <w:szCs w:val="28"/>
        </w:rPr>
        <w:t>. Новочеркасск</w:t>
      </w:r>
    </w:p>
    <w:p w:rsidR="009C6020" w:rsidRPr="009C6020" w:rsidRDefault="0096602B" w:rsidP="009C6020">
      <w:pPr>
        <w:jc w:val="center"/>
        <w:rPr>
          <w:rFonts w:ascii="Times New Roman" w:hAnsi="Times New Roman" w:cs="Times New Roman"/>
          <w:i/>
          <w:sz w:val="28"/>
          <w:szCs w:val="28"/>
        </w:rPr>
      </w:pPr>
      <w:r>
        <w:rPr>
          <w:rFonts w:ascii="Times New Roman" w:hAnsi="Times New Roman" w:cs="Times New Roman"/>
          <w:i/>
          <w:sz w:val="28"/>
          <w:szCs w:val="28"/>
        </w:rPr>
        <w:t>2020</w:t>
      </w:r>
      <w:r w:rsidR="009C6020" w:rsidRPr="009C6020">
        <w:rPr>
          <w:rFonts w:ascii="Times New Roman" w:hAnsi="Times New Roman" w:cs="Times New Roman"/>
          <w:i/>
          <w:sz w:val="28"/>
          <w:szCs w:val="28"/>
        </w:rPr>
        <w:t xml:space="preserve"> г.</w:t>
      </w:r>
    </w:p>
    <w:p w:rsidR="0096602B" w:rsidRDefault="0096602B" w:rsidP="00377B1B">
      <w:pPr>
        <w:ind w:firstLine="709"/>
        <w:jc w:val="both"/>
        <w:rPr>
          <w:rFonts w:ascii="Times New Roman" w:hAnsi="Times New Roman" w:cs="Times New Roman"/>
          <w:sz w:val="28"/>
          <w:szCs w:val="28"/>
        </w:rPr>
      </w:pPr>
    </w:p>
    <w:p w:rsidR="000B3D4E" w:rsidRPr="000B3D4E" w:rsidRDefault="004800BC" w:rsidP="00377B1B">
      <w:pPr>
        <w:ind w:firstLine="709"/>
        <w:jc w:val="both"/>
        <w:rPr>
          <w:rFonts w:ascii="Times New Roman" w:hAnsi="Times New Roman" w:cs="Times New Roman"/>
          <w:sz w:val="28"/>
          <w:szCs w:val="28"/>
        </w:rPr>
      </w:pPr>
      <w:r>
        <w:rPr>
          <w:rFonts w:ascii="Times New Roman" w:hAnsi="Times New Roman" w:cs="Times New Roman"/>
          <w:sz w:val="28"/>
          <w:szCs w:val="28"/>
        </w:rPr>
        <w:t>Музыка, музыкальное</w:t>
      </w:r>
      <w:r w:rsidR="000B3D4E" w:rsidRPr="000B3D4E">
        <w:rPr>
          <w:rFonts w:ascii="Times New Roman" w:hAnsi="Times New Roman" w:cs="Times New Roman"/>
          <w:sz w:val="28"/>
          <w:szCs w:val="28"/>
        </w:rPr>
        <w:t xml:space="preserve"> воспитание может оказать большую помощь в коррекционной </w:t>
      </w:r>
      <w:r>
        <w:rPr>
          <w:rFonts w:ascii="Times New Roman" w:hAnsi="Times New Roman" w:cs="Times New Roman"/>
          <w:sz w:val="28"/>
          <w:szCs w:val="28"/>
        </w:rPr>
        <w:t xml:space="preserve">работе. Под влиянием музыки, музыкальных </w:t>
      </w:r>
      <w:r w:rsidR="000B3D4E" w:rsidRPr="000B3D4E">
        <w:rPr>
          <w:rFonts w:ascii="Times New Roman" w:hAnsi="Times New Roman" w:cs="Times New Roman"/>
          <w:sz w:val="28"/>
          <w:szCs w:val="28"/>
        </w:rPr>
        <w:t xml:space="preserve">упражнений и игр при условии использования правильно подобранных приёмов положительно развиваются психические процессы и свойства личности, чище и грамотнее становится речь. </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Основные особенности </w:t>
      </w:r>
      <w:r w:rsidR="00450B5A">
        <w:rPr>
          <w:rFonts w:ascii="Times New Roman" w:hAnsi="Times New Roman" w:cs="Times New Roman"/>
          <w:sz w:val="28"/>
          <w:szCs w:val="28"/>
        </w:rPr>
        <w:t xml:space="preserve">развития </w:t>
      </w:r>
      <w:r w:rsidRPr="000B3D4E">
        <w:rPr>
          <w:rFonts w:ascii="Times New Roman" w:hAnsi="Times New Roman" w:cs="Times New Roman"/>
          <w:sz w:val="28"/>
          <w:szCs w:val="28"/>
        </w:rPr>
        <w:t xml:space="preserve">детей с </w:t>
      </w:r>
      <w:r w:rsidR="004800BC">
        <w:rPr>
          <w:rFonts w:ascii="Times New Roman" w:hAnsi="Times New Roman" w:cs="Times New Roman"/>
          <w:sz w:val="28"/>
          <w:szCs w:val="28"/>
        </w:rPr>
        <w:t>задержкой психического развития (ЗПР)</w:t>
      </w:r>
      <w:r w:rsidRPr="000B3D4E">
        <w:rPr>
          <w:rFonts w:ascii="Times New Roman" w:hAnsi="Times New Roman" w:cs="Times New Roman"/>
          <w:sz w:val="28"/>
          <w:szCs w:val="28"/>
        </w:rPr>
        <w:t xml:space="preserve"> можно свести к следующим: </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1. Помимо речевого нарушения, у них наблюдаются нарушения и других видов деятельности (изобразительной, некоторых видов музыкальной и др.).</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2. Отмечается нарушение психических процессов и свойств, проявляющееся в недостаточном развитии восприятия, внимания, памяти, слабой ориентировке в пространстве, нарушении процессов возбуждения и торможения, их регуляции (замедленное включение в деятельность, недостаточная заинтересованность). </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3. Наблюдается недостаточное развитие личности ребенка (самосознания, самооценки, взаимоотношений с окружающими людьми, мотивации, волевых процессов).</w:t>
      </w:r>
    </w:p>
    <w:p w:rsidR="00FB28C1" w:rsidRDefault="00FB28C1" w:rsidP="00377B1B">
      <w:pPr>
        <w:ind w:firstLine="709"/>
        <w:jc w:val="both"/>
        <w:rPr>
          <w:rFonts w:ascii="Times New Roman" w:hAnsi="Times New Roman" w:cs="Times New Roman"/>
          <w:b/>
          <w:sz w:val="28"/>
          <w:szCs w:val="28"/>
        </w:rPr>
      </w:pPr>
    </w:p>
    <w:p w:rsidR="000B3D4E" w:rsidRPr="00CC1D8A" w:rsidRDefault="000B3D4E" w:rsidP="00377B1B">
      <w:pPr>
        <w:ind w:firstLine="709"/>
        <w:jc w:val="both"/>
        <w:rPr>
          <w:rFonts w:ascii="Times New Roman" w:hAnsi="Times New Roman" w:cs="Times New Roman"/>
          <w:b/>
          <w:sz w:val="28"/>
          <w:szCs w:val="28"/>
        </w:rPr>
      </w:pPr>
      <w:r w:rsidRPr="00CC1D8A">
        <w:rPr>
          <w:rFonts w:ascii="Times New Roman" w:hAnsi="Times New Roman" w:cs="Times New Roman"/>
          <w:b/>
          <w:sz w:val="28"/>
          <w:szCs w:val="28"/>
        </w:rPr>
        <w:t>Задачи музыкального воспитания:</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Общие задачи музыкального воспитания (по Н. А. Витлугиной)</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1. Воспитывать любовь и интерес к музыке. Эта задача решается путем развития музыкального восприятия и музыкального слуха.</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2. Обогащать музыкальными впечатлениями, знакомя детей с разнообразными произведениями.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3. Развивать навыки во всех видах </w:t>
      </w:r>
      <w:r w:rsidR="00D8559A">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w:t>
      </w:r>
      <w:r w:rsidR="00D8559A">
        <w:rPr>
          <w:rFonts w:ascii="Times New Roman" w:hAnsi="Times New Roman" w:cs="Times New Roman"/>
          <w:sz w:val="28"/>
          <w:szCs w:val="28"/>
        </w:rPr>
        <w:t>ельности: в пении, слушании, музыкально</w:t>
      </w:r>
      <w:r w:rsidRPr="000B3D4E">
        <w:rPr>
          <w:rFonts w:ascii="Times New Roman" w:hAnsi="Times New Roman" w:cs="Times New Roman"/>
          <w:sz w:val="28"/>
          <w:szCs w:val="28"/>
        </w:rPr>
        <w:t>-ритмич</w:t>
      </w:r>
      <w:r w:rsidR="00D8559A">
        <w:rPr>
          <w:rFonts w:ascii="Times New Roman" w:hAnsi="Times New Roman" w:cs="Times New Roman"/>
          <w:sz w:val="28"/>
          <w:szCs w:val="28"/>
        </w:rPr>
        <w:t xml:space="preserve">еских </w:t>
      </w:r>
      <w:r w:rsidRPr="000B3D4E">
        <w:rPr>
          <w:rFonts w:ascii="Times New Roman" w:hAnsi="Times New Roman" w:cs="Times New Roman"/>
          <w:sz w:val="28"/>
          <w:szCs w:val="28"/>
        </w:rPr>
        <w:t xml:space="preserve">движениях, игре на </w:t>
      </w:r>
      <w:r w:rsidR="00D8559A">
        <w:rPr>
          <w:rFonts w:ascii="Times New Roman" w:hAnsi="Times New Roman" w:cs="Times New Roman"/>
          <w:sz w:val="28"/>
          <w:szCs w:val="28"/>
        </w:rPr>
        <w:t>музыкальных</w:t>
      </w:r>
      <w:r w:rsidRPr="000B3D4E">
        <w:rPr>
          <w:rFonts w:ascii="Times New Roman" w:hAnsi="Times New Roman" w:cs="Times New Roman"/>
          <w:sz w:val="28"/>
          <w:szCs w:val="28"/>
        </w:rPr>
        <w:t xml:space="preserve"> инструментах.</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4. Развивать общую музыкальность путем развития основных и неосновных </w:t>
      </w:r>
      <w:r w:rsidR="00D8559A">
        <w:rPr>
          <w:rFonts w:ascii="Times New Roman" w:hAnsi="Times New Roman" w:cs="Times New Roman"/>
          <w:sz w:val="28"/>
          <w:szCs w:val="28"/>
        </w:rPr>
        <w:t>музыкальных</w:t>
      </w:r>
      <w:r w:rsidRPr="000B3D4E">
        <w:rPr>
          <w:rFonts w:ascii="Times New Roman" w:hAnsi="Times New Roman" w:cs="Times New Roman"/>
          <w:sz w:val="28"/>
          <w:szCs w:val="28"/>
        </w:rPr>
        <w:t xml:space="preserve"> способностей.</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5. Содействовать воспитанию и формированию </w:t>
      </w:r>
      <w:r w:rsidR="00F33AA0">
        <w:rPr>
          <w:rFonts w:ascii="Times New Roman" w:hAnsi="Times New Roman" w:cs="Times New Roman"/>
          <w:sz w:val="28"/>
          <w:szCs w:val="28"/>
        </w:rPr>
        <w:t>музыкального</w:t>
      </w:r>
      <w:r w:rsidRPr="000B3D4E">
        <w:rPr>
          <w:rFonts w:ascii="Times New Roman" w:hAnsi="Times New Roman" w:cs="Times New Roman"/>
          <w:sz w:val="28"/>
          <w:szCs w:val="28"/>
        </w:rPr>
        <w:t xml:space="preserve"> вкуса на основе первоначальных впечатлений от музыки.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6. </w:t>
      </w:r>
      <w:r w:rsidR="00F33AA0">
        <w:rPr>
          <w:rFonts w:ascii="Times New Roman" w:hAnsi="Times New Roman" w:cs="Times New Roman"/>
          <w:sz w:val="28"/>
          <w:szCs w:val="28"/>
        </w:rPr>
        <w:t>О</w:t>
      </w:r>
      <w:r w:rsidRPr="000B3D4E">
        <w:rPr>
          <w:rFonts w:ascii="Times New Roman" w:hAnsi="Times New Roman" w:cs="Times New Roman"/>
          <w:sz w:val="28"/>
          <w:szCs w:val="28"/>
        </w:rPr>
        <w:t xml:space="preserve">казывать влияние на всестороннее развитие ребенка, используя все виды </w:t>
      </w:r>
      <w:r w:rsidR="00F33AA0">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деятельности (пение, слушание, </w:t>
      </w:r>
      <w:r w:rsidR="00F33AA0">
        <w:rPr>
          <w:rFonts w:ascii="Times New Roman" w:hAnsi="Times New Roman" w:cs="Times New Roman"/>
          <w:sz w:val="28"/>
          <w:szCs w:val="28"/>
        </w:rPr>
        <w:t>музыкально</w:t>
      </w:r>
      <w:r w:rsidRPr="000B3D4E">
        <w:rPr>
          <w:rFonts w:ascii="Times New Roman" w:hAnsi="Times New Roman" w:cs="Times New Roman"/>
          <w:sz w:val="28"/>
          <w:szCs w:val="28"/>
        </w:rPr>
        <w:t>-ритмич</w:t>
      </w:r>
      <w:r w:rsidR="00F33AA0">
        <w:rPr>
          <w:rFonts w:ascii="Times New Roman" w:hAnsi="Times New Roman" w:cs="Times New Roman"/>
          <w:sz w:val="28"/>
          <w:szCs w:val="28"/>
        </w:rPr>
        <w:t xml:space="preserve">еские </w:t>
      </w:r>
      <w:r w:rsidRPr="000B3D4E">
        <w:rPr>
          <w:rFonts w:ascii="Times New Roman" w:hAnsi="Times New Roman" w:cs="Times New Roman"/>
          <w:sz w:val="28"/>
          <w:szCs w:val="28"/>
        </w:rPr>
        <w:t xml:space="preserve"> движения, игра на </w:t>
      </w:r>
      <w:r w:rsidR="00F33AA0">
        <w:rPr>
          <w:rFonts w:ascii="Times New Roman" w:hAnsi="Times New Roman" w:cs="Times New Roman"/>
          <w:sz w:val="28"/>
          <w:szCs w:val="28"/>
        </w:rPr>
        <w:t>музыкальных</w:t>
      </w:r>
      <w:r w:rsidRPr="000B3D4E">
        <w:rPr>
          <w:rFonts w:ascii="Times New Roman" w:hAnsi="Times New Roman" w:cs="Times New Roman"/>
          <w:sz w:val="28"/>
          <w:szCs w:val="28"/>
        </w:rPr>
        <w:t xml:space="preserve"> инстр</w:t>
      </w:r>
      <w:r w:rsidR="00F33AA0">
        <w:rPr>
          <w:rFonts w:ascii="Times New Roman" w:hAnsi="Times New Roman" w:cs="Times New Roman"/>
          <w:sz w:val="28"/>
          <w:szCs w:val="28"/>
        </w:rPr>
        <w:t>ументах</w:t>
      </w:r>
      <w:r w:rsidRPr="000B3D4E">
        <w:rPr>
          <w:rFonts w:ascii="Times New Roman" w:hAnsi="Times New Roman" w:cs="Times New Roman"/>
          <w:sz w:val="28"/>
          <w:szCs w:val="28"/>
        </w:rPr>
        <w:t xml:space="preserve"> ) и все формы организации </w:t>
      </w:r>
      <w:r w:rsidR="00F33AA0">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деятельности (занятия, праздники и развлечения, самостоятельная музыкальная деятельность детей, музыка в повседневной жизни).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7. Развивать творческую активность во всех доступных детям видах </w:t>
      </w:r>
      <w:r w:rsidR="00F33AA0">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деятельности.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Это довольно сложная задача для детей с </w:t>
      </w:r>
      <w:r w:rsidR="00F33AA0">
        <w:rPr>
          <w:rFonts w:ascii="Times New Roman" w:hAnsi="Times New Roman" w:cs="Times New Roman"/>
          <w:sz w:val="28"/>
          <w:szCs w:val="28"/>
        </w:rPr>
        <w:t>задержкой психического развития</w:t>
      </w:r>
      <w:r w:rsidRPr="000B3D4E">
        <w:rPr>
          <w:rFonts w:ascii="Times New Roman" w:hAnsi="Times New Roman" w:cs="Times New Roman"/>
          <w:sz w:val="28"/>
          <w:szCs w:val="28"/>
        </w:rPr>
        <w:t>, но очень важная: её решение помогает им раскрыться, снять напряжение и обрести свободу движений и восприятия.</w:t>
      </w:r>
    </w:p>
    <w:p w:rsidR="000B3D4E" w:rsidRPr="000B3D4E" w:rsidRDefault="00F33AA0" w:rsidP="00377B1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Музыкальное</w:t>
      </w:r>
      <w:r w:rsidR="000B3D4E" w:rsidRPr="000B3D4E">
        <w:rPr>
          <w:rFonts w:ascii="Times New Roman" w:hAnsi="Times New Roman" w:cs="Times New Roman"/>
          <w:sz w:val="28"/>
          <w:szCs w:val="28"/>
        </w:rPr>
        <w:t xml:space="preserve"> воспитание в </w:t>
      </w:r>
      <w:r w:rsidR="00536C02">
        <w:rPr>
          <w:rFonts w:ascii="Times New Roman" w:hAnsi="Times New Roman" w:cs="Times New Roman"/>
          <w:sz w:val="28"/>
          <w:szCs w:val="28"/>
        </w:rPr>
        <w:t>коррекционных группах</w:t>
      </w:r>
      <w:r w:rsidR="000B3D4E" w:rsidRPr="000B3D4E">
        <w:rPr>
          <w:rFonts w:ascii="Times New Roman" w:hAnsi="Times New Roman" w:cs="Times New Roman"/>
          <w:sz w:val="28"/>
          <w:szCs w:val="28"/>
        </w:rPr>
        <w:t xml:space="preserve"> д</w:t>
      </w:r>
      <w:r>
        <w:rPr>
          <w:rFonts w:ascii="Times New Roman" w:hAnsi="Times New Roman" w:cs="Times New Roman"/>
          <w:sz w:val="28"/>
          <w:szCs w:val="28"/>
        </w:rPr>
        <w:t xml:space="preserve">етского </w:t>
      </w:r>
      <w:r w:rsidR="000B3D4E" w:rsidRPr="000B3D4E">
        <w:rPr>
          <w:rFonts w:ascii="Times New Roman" w:hAnsi="Times New Roman" w:cs="Times New Roman"/>
          <w:sz w:val="28"/>
          <w:szCs w:val="28"/>
        </w:rPr>
        <w:t>с</w:t>
      </w:r>
      <w:r>
        <w:rPr>
          <w:rFonts w:ascii="Times New Roman" w:hAnsi="Times New Roman" w:cs="Times New Roman"/>
          <w:sz w:val="28"/>
          <w:szCs w:val="28"/>
        </w:rPr>
        <w:t>ада</w:t>
      </w:r>
      <w:r w:rsidR="000B3D4E" w:rsidRPr="000B3D4E">
        <w:rPr>
          <w:rFonts w:ascii="Times New Roman" w:hAnsi="Times New Roman" w:cs="Times New Roman"/>
          <w:sz w:val="28"/>
          <w:szCs w:val="28"/>
        </w:rPr>
        <w:t xml:space="preserve"> носит «симптоматический» характер, т.е. проводится с учётом «симптомов», характерных признаков детей с </w:t>
      </w:r>
      <w:r>
        <w:rPr>
          <w:rFonts w:ascii="Times New Roman" w:hAnsi="Times New Roman" w:cs="Times New Roman"/>
          <w:sz w:val="28"/>
          <w:szCs w:val="28"/>
        </w:rPr>
        <w:t>ЗПР</w:t>
      </w:r>
      <w:r w:rsidR="000B3D4E" w:rsidRPr="000B3D4E">
        <w:rPr>
          <w:rFonts w:ascii="Times New Roman" w:hAnsi="Times New Roman" w:cs="Times New Roman"/>
          <w:sz w:val="28"/>
          <w:szCs w:val="28"/>
        </w:rPr>
        <w:t xml:space="preserve">, и направлено помимо решения </w:t>
      </w:r>
      <w:r>
        <w:rPr>
          <w:rFonts w:ascii="Times New Roman" w:hAnsi="Times New Roman" w:cs="Times New Roman"/>
          <w:sz w:val="28"/>
          <w:szCs w:val="28"/>
        </w:rPr>
        <w:t>музыкальных</w:t>
      </w:r>
      <w:r w:rsidRPr="000B3D4E">
        <w:rPr>
          <w:rFonts w:ascii="Times New Roman" w:hAnsi="Times New Roman" w:cs="Times New Roman"/>
          <w:sz w:val="28"/>
          <w:szCs w:val="28"/>
        </w:rPr>
        <w:t xml:space="preserve"> </w:t>
      </w:r>
      <w:r w:rsidR="000B3D4E" w:rsidRPr="000B3D4E">
        <w:rPr>
          <w:rFonts w:ascii="Times New Roman" w:hAnsi="Times New Roman" w:cs="Times New Roman"/>
          <w:sz w:val="28"/>
          <w:szCs w:val="28"/>
        </w:rPr>
        <w:t>задач на решение задач коррекционных, которым относятся следующие.</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1. Оздоровление психики: воспитание уверенности в своих силах, выдержки, волевых черт характера. Помочь каждому ребенку почувствовать свой успех, самореализоваться в каком-либо виде музыкальной деятельности, развиваться более гармонично.</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2. Нормализация психических процессов и свойств: памяти, внимания, мышления, регуляции процессов возбуждения и торможения. Контакты с музыкой способствуют развитию внимания, обеспечивают тренировку органов слуха. Большое внимание следует уделить развитию слухового внимания и памяти. Первый помощник в этом – хорошо развитое музыкальное восприятие.</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3. Укрепление, тренировка двигательного аппарата: развитие равновесия, свободы движений, снятие излишнего мышечного напряжения, улучшение ориентировки в пространстве, координации движений; развитие дыхания; воспитание правильной осанки и походки; формирование двигательных навыков и умений; развитие ловкости, силы, выносливости.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Специалисты отмечают, что коррекция движений сказывается на речи (Р.Б. Стеркина, К.В. Тарасова, Т.Г. Визель). «Принимая во внимание, что при </w:t>
      </w:r>
      <w:r w:rsidR="00335A8E">
        <w:rPr>
          <w:rFonts w:ascii="Times New Roman" w:hAnsi="Times New Roman" w:cs="Times New Roman"/>
          <w:sz w:val="28"/>
          <w:szCs w:val="28"/>
        </w:rPr>
        <w:t>ЗПР</w:t>
      </w:r>
      <w:r w:rsidRPr="000B3D4E">
        <w:rPr>
          <w:rFonts w:ascii="Times New Roman" w:hAnsi="Times New Roman" w:cs="Times New Roman"/>
          <w:sz w:val="28"/>
          <w:szCs w:val="28"/>
        </w:rPr>
        <w:t xml:space="preserve"> часто наблюдаются отклонения в </w:t>
      </w:r>
      <w:r w:rsidR="00335A8E">
        <w:rPr>
          <w:rFonts w:ascii="Times New Roman" w:hAnsi="Times New Roman" w:cs="Times New Roman"/>
          <w:sz w:val="28"/>
          <w:szCs w:val="28"/>
        </w:rPr>
        <w:t xml:space="preserve">речевой </w:t>
      </w:r>
      <w:r w:rsidRPr="000B3D4E">
        <w:rPr>
          <w:rFonts w:ascii="Times New Roman" w:hAnsi="Times New Roman" w:cs="Times New Roman"/>
          <w:sz w:val="28"/>
          <w:szCs w:val="28"/>
        </w:rPr>
        <w:t>сфере ребенка</w:t>
      </w:r>
      <w:r w:rsidR="00335A8E">
        <w:rPr>
          <w:rFonts w:ascii="Times New Roman" w:hAnsi="Times New Roman" w:cs="Times New Roman"/>
          <w:sz w:val="28"/>
          <w:szCs w:val="28"/>
        </w:rPr>
        <w:t>, н</w:t>
      </w:r>
      <w:r w:rsidRPr="000B3D4E">
        <w:rPr>
          <w:rFonts w:ascii="Times New Roman" w:hAnsi="Times New Roman" w:cs="Times New Roman"/>
          <w:sz w:val="28"/>
          <w:szCs w:val="28"/>
        </w:rPr>
        <w:t xml:space="preserve">аша задача состоит в том, чтобы путем особых </w:t>
      </w:r>
      <w:r w:rsidR="00335A8E">
        <w:rPr>
          <w:rFonts w:ascii="Times New Roman" w:hAnsi="Times New Roman" w:cs="Times New Roman"/>
          <w:sz w:val="28"/>
          <w:szCs w:val="28"/>
        </w:rPr>
        <w:t>музыкально</w:t>
      </w:r>
      <w:r w:rsidRPr="000B3D4E">
        <w:rPr>
          <w:rFonts w:ascii="Times New Roman" w:hAnsi="Times New Roman" w:cs="Times New Roman"/>
          <w:sz w:val="28"/>
          <w:szCs w:val="28"/>
        </w:rPr>
        <w:t>-ритмич</w:t>
      </w:r>
      <w:r w:rsidR="00335A8E">
        <w:rPr>
          <w:rFonts w:ascii="Times New Roman" w:hAnsi="Times New Roman" w:cs="Times New Roman"/>
          <w:sz w:val="28"/>
          <w:szCs w:val="28"/>
        </w:rPr>
        <w:t xml:space="preserve">еских </w:t>
      </w:r>
      <w:r w:rsidRPr="000B3D4E">
        <w:rPr>
          <w:rFonts w:ascii="Times New Roman" w:hAnsi="Times New Roman" w:cs="Times New Roman"/>
          <w:sz w:val="28"/>
          <w:szCs w:val="28"/>
        </w:rPr>
        <w:t>упражнений, приемов исправить моторику и речь, обеспечить полноценное развитие ребёнка» (Гринер В. Логопедическая ритмика для дошкольников. – М.: Учпедгиз, 1958).</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4. Исправление ряда речевых недостатков: невнятного произношения, скороговорки, проглатывания окончания слов.</w:t>
      </w:r>
    </w:p>
    <w:p w:rsidR="004C54DD" w:rsidRDefault="004C54DD" w:rsidP="00377B1B">
      <w:pPr>
        <w:ind w:firstLine="709"/>
        <w:jc w:val="both"/>
        <w:rPr>
          <w:rFonts w:ascii="Times New Roman" w:hAnsi="Times New Roman" w:cs="Times New Roman"/>
          <w:b/>
          <w:sz w:val="28"/>
          <w:szCs w:val="28"/>
        </w:rPr>
      </w:pPr>
    </w:p>
    <w:p w:rsidR="004C54DD" w:rsidRDefault="000B3D4E" w:rsidP="00377B1B">
      <w:pPr>
        <w:ind w:firstLine="709"/>
        <w:jc w:val="both"/>
        <w:rPr>
          <w:rFonts w:ascii="Times New Roman" w:hAnsi="Times New Roman" w:cs="Times New Roman"/>
          <w:b/>
          <w:sz w:val="28"/>
          <w:szCs w:val="28"/>
        </w:rPr>
      </w:pPr>
      <w:r w:rsidRPr="00CC1D8A">
        <w:rPr>
          <w:rFonts w:ascii="Times New Roman" w:hAnsi="Times New Roman" w:cs="Times New Roman"/>
          <w:b/>
          <w:sz w:val="28"/>
          <w:szCs w:val="28"/>
        </w:rPr>
        <w:t>Условия для успешной работы с детьми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Чтобы справиться с решением столь трудных задач, необходимо выполнение ряда условий.</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1. Знание психофизических и речевых особенностей детей, учет этих особенностей, состава группы и ее речевого профиля при планировании работы.</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2. Знание «Программы воспитания и обучения в д</w:t>
      </w:r>
      <w:r w:rsidR="00335A8E">
        <w:rPr>
          <w:rFonts w:ascii="Times New Roman" w:hAnsi="Times New Roman" w:cs="Times New Roman"/>
          <w:sz w:val="28"/>
          <w:szCs w:val="28"/>
        </w:rPr>
        <w:t xml:space="preserve">етском </w:t>
      </w:r>
      <w:r w:rsidRPr="000B3D4E">
        <w:rPr>
          <w:rFonts w:ascii="Times New Roman" w:hAnsi="Times New Roman" w:cs="Times New Roman"/>
          <w:sz w:val="28"/>
          <w:szCs w:val="28"/>
        </w:rPr>
        <w:t>с</w:t>
      </w:r>
      <w:r w:rsidR="00335A8E">
        <w:rPr>
          <w:rFonts w:ascii="Times New Roman" w:hAnsi="Times New Roman" w:cs="Times New Roman"/>
          <w:sz w:val="28"/>
          <w:szCs w:val="28"/>
        </w:rPr>
        <w:t>аду</w:t>
      </w:r>
      <w:r w:rsidRPr="000B3D4E">
        <w:rPr>
          <w:rFonts w:ascii="Times New Roman" w:hAnsi="Times New Roman" w:cs="Times New Roman"/>
          <w:sz w:val="28"/>
          <w:szCs w:val="28"/>
        </w:rPr>
        <w:t xml:space="preserve">» как основного документа, в котором в частности, изложен объем навыков по всем видам </w:t>
      </w:r>
      <w:r w:rsidR="00335A8E">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деятельности для каждой возрастной группы.</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3. Совершенствование взаимосвязи </w:t>
      </w:r>
      <w:r w:rsidR="00DA5B70">
        <w:rPr>
          <w:rFonts w:ascii="Times New Roman" w:hAnsi="Times New Roman" w:cs="Times New Roman"/>
          <w:sz w:val="28"/>
          <w:szCs w:val="28"/>
        </w:rPr>
        <w:t>музыкального</w:t>
      </w:r>
      <w:r w:rsidRPr="000B3D4E">
        <w:rPr>
          <w:rFonts w:ascii="Times New Roman" w:hAnsi="Times New Roman" w:cs="Times New Roman"/>
          <w:sz w:val="28"/>
          <w:szCs w:val="28"/>
        </w:rPr>
        <w:t xml:space="preserve"> руководителя с воспитателями и специалистами, работающими в спец</w:t>
      </w:r>
      <w:r w:rsidR="00335A8E">
        <w:rPr>
          <w:rFonts w:ascii="Times New Roman" w:hAnsi="Times New Roman" w:cs="Times New Roman"/>
          <w:sz w:val="28"/>
          <w:szCs w:val="28"/>
        </w:rPr>
        <w:t>иальном</w:t>
      </w:r>
      <w:r w:rsidRPr="000B3D4E">
        <w:rPr>
          <w:rFonts w:ascii="Times New Roman" w:hAnsi="Times New Roman" w:cs="Times New Roman"/>
          <w:sz w:val="28"/>
          <w:szCs w:val="28"/>
        </w:rPr>
        <w:t xml:space="preserve"> </w:t>
      </w:r>
      <w:r w:rsidR="00335A8E">
        <w:rPr>
          <w:rFonts w:ascii="Times New Roman" w:hAnsi="Times New Roman" w:cs="Times New Roman"/>
          <w:sz w:val="28"/>
          <w:szCs w:val="28"/>
        </w:rPr>
        <w:t>д</w:t>
      </w:r>
      <w:r w:rsidRPr="000B3D4E">
        <w:rPr>
          <w:rFonts w:ascii="Times New Roman" w:hAnsi="Times New Roman" w:cs="Times New Roman"/>
          <w:sz w:val="28"/>
          <w:szCs w:val="28"/>
        </w:rPr>
        <w:t>ош</w:t>
      </w:r>
      <w:r w:rsidR="00536C02">
        <w:rPr>
          <w:rFonts w:ascii="Times New Roman" w:hAnsi="Times New Roman" w:cs="Times New Roman"/>
          <w:sz w:val="28"/>
          <w:szCs w:val="28"/>
        </w:rPr>
        <w:t>кольном учреждении: учителями - де</w:t>
      </w:r>
      <w:r w:rsidRPr="000B3D4E">
        <w:rPr>
          <w:rFonts w:ascii="Times New Roman" w:hAnsi="Times New Roman" w:cs="Times New Roman"/>
          <w:sz w:val="28"/>
          <w:szCs w:val="28"/>
        </w:rPr>
        <w:t xml:space="preserve">фектологами, психологами, </w:t>
      </w:r>
      <w:r w:rsidR="00335A8E">
        <w:rPr>
          <w:rFonts w:ascii="Times New Roman" w:hAnsi="Times New Roman" w:cs="Times New Roman"/>
          <w:sz w:val="28"/>
          <w:szCs w:val="28"/>
        </w:rPr>
        <w:t>инструктором</w:t>
      </w:r>
      <w:r w:rsidRPr="000B3D4E">
        <w:rPr>
          <w:rFonts w:ascii="Times New Roman" w:hAnsi="Times New Roman" w:cs="Times New Roman"/>
          <w:sz w:val="28"/>
          <w:szCs w:val="28"/>
        </w:rPr>
        <w:t xml:space="preserve"> по физ</w:t>
      </w:r>
      <w:r w:rsidR="00335A8E">
        <w:rPr>
          <w:rFonts w:ascii="Times New Roman" w:hAnsi="Times New Roman" w:cs="Times New Roman"/>
          <w:sz w:val="28"/>
          <w:szCs w:val="28"/>
        </w:rPr>
        <w:t xml:space="preserve">ической </w:t>
      </w:r>
      <w:r w:rsidRPr="000B3D4E">
        <w:rPr>
          <w:rFonts w:ascii="Times New Roman" w:hAnsi="Times New Roman" w:cs="Times New Roman"/>
          <w:sz w:val="28"/>
          <w:szCs w:val="28"/>
        </w:rPr>
        <w:t>культуре,</w:t>
      </w:r>
      <w:r w:rsidR="00335A8E">
        <w:rPr>
          <w:rFonts w:ascii="Times New Roman" w:hAnsi="Times New Roman" w:cs="Times New Roman"/>
          <w:sz w:val="28"/>
          <w:szCs w:val="28"/>
        </w:rPr>
        <w:t xml:space="preserve"> </w:t>
      </w:r>
      <w:r w:rsidRPr="000B3D4E">
        <w:rPr>
          <w:rFonts w:ascii="Times New Roman" w:hAnsi="Times New Roman" w:cs="Times New Roman"/>
          <w:sz w:val="28"/>
          <w:szCs w:val="28"/>
        </w:rPr>
        <w:t>мед</w:t>
      </w:r>
      <w:r w:rsidR="00335A8E">
        <w:rPr>
          <w:rFonts w:ascii="Times New Roman" w:hAnsi="Times New Roman" w:cs="Times New Roman"/>
          <w:sz w:val="28"/>
          <w:szCs w:val="28"/>
        </w:rPr>
        <w:t xml:space="preserve">ицинскими </w:t>
      </w:r>
      <w:r w:rsidRPr="000B3D4E">
        <w:rPr>
          <w:rFonts w:ascii="Times New Roman" w:hAnsi="Times New Roman" w:cs="Times New Roman"/>
          <w:sz w:val="28"/>
          <w:szCs w:val="28"/>
        </w:rPr>
        <w:t>работниками, спец</w:t>
      </w:r>
      <w:r w:rsidR="00335A8E">
        <w:rPr>
          <w:rFonts w:ascii="Times New Roman" w:hAnsi="Times New Roman" w:cs="Times New Roman"/>
          <w:sz w:val="28"/>
          <w:szCs w:val="28"/>
        </w:rPr>
        <w:t>иальными</w:t>
      </w:r>
      <w:r w:rsidRPr="000B3D4E">
        <w:rPr>
          <w:rFonts w:ascii="Times New Roman" w:hAnsi="Times New Roman" w:cs="Times New Roman"/>
          <w:sz w:val="28"/>
          <w:szCs w:val="28"/>
        </w:rPr>
        <w:t xml:space="preserve"> педагогами.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lastRenderedPageBreak/>
        <w:t>Такая взаимосвязь необходима в начале и конце года при диагностировании детей всеми специалистами с обсуждением особенностей каждого ребенка, основных направлений работы с ним и выбора используемых методических приемов, а также при обсуждении результатов работы, итогов в конце учебного года, оценки эффективности используемого материала и методических приемов.</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Весьма полезно обговаривать с логопедами и воспитателем речевой материал (стихотворения, тексты песен), предлагаемый детям для разучивания, учитывать их замечания и пожелания.</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Вместе с воспитателем, а иногда через него (показ, индивидуальную помощь детям на занятиях и в повседневной жизни) нужно работать над формированием навыков во всех видах </w:t>
      </w:r>
      <w:r w:rsidR="00DA5B70">
        <w:rPr>
          <w:rFonts w:ascii="Times New Roman" w:hAnsi="Times New Roman" w:cs="Times New Roman"/>
          <w:sz w:val="28"/>
          <w:szCs w:val="28"/>
        </w:rPr>
        <w:t>музыкальной</w:t>
      </w:r>
      <w:r w:rsidRPr="000B3D4E">
        <w:rPr>
          <w:rFonts w:ascii="Times New Roman" w:hAnsi="Times New Roman" w:cs="Times New Roman"/>
          <w:sz w:val="28"/>
          <w:szCs w:val="28"/>
        </w:rPr>
        <w:t xml:space="preserve"> деятельности. Воспитатель – первый помощник музыкального руководителя при проведении занятий, развлечений и праздников, а самое главное – при решении коррекционных задач и задач музыкального воспитания.</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4. Укрепление здоровья детей, их психоэмоционального и физического состояния. И без укрепления их здоровья исправления дефектов речи, требующих немало усилий со стороны ребенка, ждать не приходится.</w:t>
      </w:r>
    </w:p>
    <w:p w:rsidR="000B3D4E" w:rsidRPr="000B3D4E" w:rsidRDefault="00D56922" w:rsidP="00377B1B">
      <w:pPr>
        <w:ind w:firstLine="709"/>
        <w:jc w:val="both"/>
        <w:rPr>
          <w:rFonts w:ascii="Times New Roman" w:hAnsi="Times New Roman" w:cs="Times New Roman"/>
          <w:sz w:val="28"/>
          <w:szCs w:val="28"/>
        </w:rPr>
      </w:pPr>
      <w:r>
        <w:rPr>
          <w:rFonts w:ascii="Times New Roman" w:hAnsi="Times New Roman" w:cs="Times New Roman"/>
          <w:sz w:val="28"/>
          <w:szCs w:val="28"/>
        </w:rPr>
        <w:t>5. Т</w:t>
      </w:r>
      <w:r w:rsidR="000B3D4E" w:rsidRPr="000B3D4E">
        <w:rPr>
          <w:rFonts w:ascii="Times New Roman" w:hAnsi="Times New Roman" w:cs="Times New Roman"/>
          <w:sz w:val="28"/>
          <w:szCs w:val="28"/>
        </w:rPr>
        <w:t>ребовательность к себе, которая предполагает выдержку в работе с детьми и взрослыми (педагогами, родителями), творческий подход при выборе материала, методических приемов, внимание к своему поведению, своей речи (речь логопеда должна быть неторопливой, выразительной и эмоциональной, простой и доступной). Необходимо также помнить о дозировке речи взрослых: им не следует говорить много, они должны активизировать речь детей. Требования, предъявляемые к речи учителя-логопеда, с полным правом можно отнести ко всем педагогам, которые работают с детьми, страдающими речевыми нарушениями.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6. Соблюдение дидактических принципов обучения: систематичность, последовательность, повторность, сознание и активность, наглядность, доступность и постепенное повышение требований.</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Главный же принцип, которым следует руководствоваться педагогу, - внимание к каждому ребенку, учет его возрастных, речевых, индивидуальных особенностей и потребностей.</w:t>
      </w:r>
    </w:p>
    <w:p w:rsidR="000B3D4E" w:rsidRPr="000B3D4E" w:rsidRDefault="000B3D4E" w:rsidP="00377B1B">
      <w:pPr>
        <w:ind w:firstLine="709"/>
        <w:jc w:val="both"/>
        <w:rPr>
          <w:rFonts w:ascii="Times New Roman" w:hAnsi="Times New Roman" w:cs="Times New Roman"/>
          <w:sz w:val="28"/>
          <w:szCs w:val="28"/>
        </w:rPr>
      </w:pPr>
    </w:p>
    <w:p w:rsidR="000B3D4E" w:rsidRPr="00CC1D8A" w:rsidRDefault="000B3D4E" w:rsidP="00377B1B">
      <w:pPr>
        <w:ind w:firstLine="709"/>
        <w:jc w:val="both"/>
        <w:rPr>
          <w:rFonts w:ascii="Times New Roman" w:hAnsi="Times New Roman" w:cs="Times New Roman"/>
          <w:b/>
          <w:sz w:val="28"/>
          <w:szCs w:val="28"/>
        </w:rPr>
      </w:pPr>
      <w:r w:rsidRPr="00CC1D8A">
        <w:rPr>
          <w:rFonts w:ascii="Times New Roman" w:hAnsi="Times New Roman" w:cs="Times New Roman"/>
          <w:b/>
          <w:sz w:val="28"/>
          <w:szCs w:val="28"/>
        </w:rPr>
        <w:t>Методы и приёмы</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Очень важно, какие методы и приемы</w:t>
      </w:r>
      <w:r w:rsidR="00CC1D8A">
        <w:rPr>
          <w:rFonts w:ascii="Times New Roman" w:hAnsi="Times New Roman" w:cs="Times New Roman"/>
          <w:sz w:val="28"/>
          <w:szCs w:val="28"/>
        </w:rPr>
        <w:t>,</w:t>
      </w:r>
      <w:r w:rsidRPr="000B3D4E">
        <w:rPr>
          <w:rFonts w:ascii="Times New Roman" w:hAnsi="Times New Roman" w:cs="Times New Roman"/>
          <w:sz w:val="28"/>
          <w:szCs w:val="28"/>
        </w:rPr>
        <w:t xml:space="preserve"> и каким образом используются в работе с детьми в </w:t>
      </w:r>
      <w:r w:rsidR="00CC1D8A">
        <w:rPr>
          <w:rFonts w:ascii="Times New Roman" w:hAnsi="Times New Roman" w:cs="Times New Roman"/>
          <w:sz w:val="28"/>
          <w:szCs w:val="28"/>
        </w:rPr>
        <w:t xml:space="preserve">коррекционных </w:t>
      </w:r>
      <w:r w:rsidRPr="000B3D4E">
        <w:rPr>
          <w:rFonts w:ascii="Times New Roman" w:hAnsi="Times New Roman" w:cs="Times New Roman"/>
          <w:sz w:val="28"/>
          <w:szCs w:val="28"/>
        </w:rPr>
        <w:t>группах. «В процессе познания непременными компонентами являются чувственное восприятие, абстрактное мышление и практика. В связи с этим в коррекционной работе и обучении на логоритмических занятиях используются наглядные, словесные и практические методы» (Г. Волкова).</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Наглядные методы включают в себя наглядно-слуховые, наглядно-зрительные приёмы и тактильно-мышечную наглядность.</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lastRenderedPageBreak/>
        <w:t>Мысль Б. Асафьева: «Услышать ее (музыку) – это уже понять» может стать эпиграфом к работе музыкального руковоителя с детьми</w:t>
      </w:r>
      <w:r w:rsidR="00CC1D8A">
        <w:rPr>
          <w:rFonts w:ascii="Times New Roman" w:hAnsi="Times New Roman" w:cs="Times New Roman"/>
          <w:sz w:val="28"/>
          <w:szCs w:val="28"/>
        </w:rPr>
        <w:t xml:space="preserve"> с ЗПР</w:t>
      </w:r>
      <w:r w:rsidRPr="000B3D4E">
        <w:rPr>
          <w:rFonts w:ascii="Times New Roman" w:hAnsi="Times New Roman" w:cs="Times New Roman"/>
          <w:sz w:val="28"/>
          <w:szCs w:val="28"/>
        </w:rPr>
        <w:t>. Выразительное исполнение музыкального произведения вызывает у ребёнка переживание, эмоциональный отклик, помогает быстрее найти дорогу к его сердцу и уму, чем слова, которые ребенок не всегда правильно понимает в силу своего диагноза.</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Итак, основные наглядно-слуховые приемы включают…</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Исполнение музыкального произведения, пение музыкального руководителя, воспитателя, ребенка;</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Слушание инструментальной и вокальной музыки (аудиозапись);</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Использование разнообразных видов фольклора (словесного, певческого, инструментального, игрового и т.д.);</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Использование в качестве наглядности музыкальных инструментов (металлофона, барабана, бубна, погремушек и т.д.).</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Из наглядно-зрительных приемов целесообразно использовать следующие.</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Показ педагогом разнообразных приемов исполнения по всем видам музыкальной деятельности (в пении, музыкально-ритмических движениях, игре на музыкальных инструментах…). Особенно важно использовать этот прием в начале учебного года, когда навыки у детей недостаточно сформированы или отсутствуют вообще. Важно помнить о «зеркальности» показа некоторых движений. Так, например, при выполнении наклонов вправо-влево, когда само движение требует предварительной подготовки двигательного аппарата ребенка и сочетания движений с музыкой, педагог должен показывать их в «зеркальном» изображении – стоя лицом к детям во время исполнения.</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 Показ приема детьми, которые хорошо его освоили. Отмечают, что показ какого-либо приёма ровесником дети воспринимают лучше и после такого показа быстрее выполняют задания. </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Для развития внимания и умения анализировать, можно использовать «сравнительный показ». В этом случае педагог дает правильный и неправильный показ выполнения движения, правильное исполнение дети отмечают хлопками.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Иногда используется показ педагога с утрированными ошибками.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Кроме вышеуказанных наглядно-зрительных приемов используются всевозможные наглядные пособия: иллюстрации, картины, музыкально-дидактические игры, вид</w:t>
      </w:r>
      <w:r w:rsidR="00CC1D8A">
        <w:rPr>
          <w:rFonts w:ascii="Times New Roman" w:hAnsi="Times New Roman" w:cs="Times New Roman"/>
          <w:sz w:val="28"/>
          <w:szCs w:val="28"/>
        </w:rPr>
        <w:t>е</w:t>
      </w:r>
      <w:r w:rsidRPr="000B3D4E">
        <w:rPr>
          <w:rFonts w:ascii="Times New Roman" w:hAnsi="Times New Roman" w:cs="Times New Roman"/>
          <w:sz w:val="28"/>
          <w:szCs w:val="28"/>
        </w:rPr>
        <w:t>офильмы, игрушки, всевозможные пособия и атрибуты</w:t>
      </w:r>
      <w:r w:rsidR="00536C02">
        <w:rPr>
          <w:rFonts w:ascii="Times New Roman" w:hAnsi="Times New Roman" w:cs="Times New Roman"/>
          <w:sz w:val="28"/>
          <w:szCs w:val="28"/>
        </w:rPr>
        <w:t xml:space="preserve"> </w:t>
      </w:r>
      <w:r w:rsidRPr="000B3D4E">
        <w:rPr>
          <w:rFonts w:ascii="Times New Roman" w:hAnsi="Times New Roman" w:cs="Times New Roman"/>
          <w:sz w:val="28"/>
          <w:szCs w:val="28"/>
        </w:rPr>
        <w:t>(султанчики, листочки, платочки и т.д.).</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Практический метод или метод упражнений, связан с многократным повторением трудных мест или всего произведения в целом. Дети с </w:t>
      </w:r>
      <w:r w:rsidR="00CC1D8A">
        <w:rPr>
          <w:rFonts w:ascii="Times New Roman" w:hAnsi="Times New Roman" w:cs="Times New Roman"/>
          <w:sz w:val="28"/>
          <w:szCs w:val="28"/>
        </w:rPr>
        <w:t>ЗПР</w:t>
      </w:r>
      <w:r w:rsidRPr="000B3D4E">
        <w:rPr>
          <w:rFonts w:ascii="Times New Roman" w:hAnsi="Times New Roman" w:cs="Times New Roman"/>
          <w:sz w:val="28"/>
          <w:szCs w:val="28"/>
        </w:rPr>
        <w:t xml:space="preserve"> в большинстве своем требуют гораздо большего количества повторений при освоении какого-либо движения, формировании навыков в пении, движении, слушании, поэтому роль упражнений здесь очень велика.</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lastRenderedPageBreak/>
        <w:t>Очень полезны упражнения без музыки под счет или в своем темпе в течение одной -</w:t>
      </w:r>
      <w:r w:rsidR="00CC1D8A">
        <w:rPr>
          <w:rFonts w:ascii="Times New Roman" w:hAnsi="Times New Roman" w:cs="Times New Roman"/>
          <w:sz w:val="28"/>
          <w:szCs w:val="28"/>
        </w:rPr>
        <w:t xml:space="preserve"> </w:t>
      </w:r>
      <w:r w:rsidRPr="000B3D4E">
        <w:rPr>
          <w:rFonts w:ascii="Times New Roman" w:hAnsi="Times New Roman" w:cs="Times New Roman"/>
          <w:sz w:val="28"/>
          <w:szCs w:val="28"/>
        </w:rPr>
        <w:t>двух минут. Они помогают овладеть своим телом, лучше почувствовать само движение, его технику, избежать ошибок при разучивании. Эти упражнения учат принимать правильное исходное положение, способствуют осознанной работе двигательного аппарата. Нужно использовать предварительную проработку трудных мест до начала разучивания песни, пляски или игры. Например, если в песне встречается сложный мелодический ход, то его вначале можно дать в виде распевки.</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Желательно как можно чаще, учитывая психологические особенности детей дошкольного возраста, использовать игровые приемы. Они помогут заинтересовать детей и вызовут желание выполнить задание лучше. Например, для развития чистоты интонирования можно использовать игровой прием «Паровоз гудит». Если ребенок правильно спел заданный звук, то педагог поднимает зеленый флажок («Паровоз проезжает»), а если неправильно, красный («Надо паровоз ремонтировать»).</w:t>
      </w:r>
    </w:p>
    <w:p w:rsidR="000B3D4E" w:rsidRPr="000B3D4E"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 xml:space="preserve">Очень важно использовать разные приемы и разнообразный материал в работе по всем видам музыкальной деятельности, а также в коррекционной работе с детьми в </w:t>
      </w:r>
      <w:r w:rsidR="00CC1D8A">
        <w:rPr>
          <w:rFonts w:ascii="Times New Roman" w:hAnsi="Times New Roman" w:cs="Times New Roman"/>
          <w:sz w:val="28"/>
          <w:szCs w:val="28"/>
        </w:rPr>
        <w:t>коррекционных</w:t>
      </w:r>
      <w:r w:rsidRPr="000B3D4E">
        <w:rPr>
          <w:rFonts w:ascii="Times New Roman" w:hAnsi="Times New Roman" w:cs="Times New Roman"/>
          <w:sz w:val="28"/>
          <w:szCs w:val="28"/>
        </w:rPr>
        <w:t xml:space="preserve"> группах.</w:t>
      </w:r>
    </w:p>
    <w:p w:rsidR="007C480B" w:rsidRDefault="000B3D4E" w:rsidP="00377B1B">
      <w:pPr>
        <w:ind w:firstLine="709"/>
        <w:jc w:val="both"/>
        <w:rPr>
          <w:rFonts w:ascii="Times New Roman" w:hAnsi="Times New Roman" w:cs="Times New Roman"/>
          <w:sz w:val="28"/>
          <w:szCs w:val="28"/>
        </w:rPr>
      </w:pPr>
      <w:r w:rsidRPr="000B3D4E">
        <w:rPr>
          <w:rFonts w:ascii="Times New Roman" w:hAnsi="Times New Roman" w:cs="Times New Roman"/>
          <w:sz w:val="28"/>
          <w:szCs w:val="28"/>
        </w:rPr>
        <w:t>Вот почему так важно учитывать уровень развития детей, их психофизические и возрастные особенности, а также объем навыков по всем видам деятельности, которыми они владеют на данный момент. Используя те или иные приемы, работая над развитием восприятия музыки, над формированием певческих навыков или навыков выразительного движения, а также решая какие-то коррекционные задачи, желательно фиксировать для себя, какие из этих приемов помогают достичь хороших результатов, создавая своеобразную «копилку полезных приёмов».</w:t>
      </w: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FE0942" w:rsidRDefault="00FE0942" w:rsidP="00377B1B">
      <w:pPr>
        <w:ind w:firstLine="709"/>
        <w:jc w:val="both"/>
        <w:rPr>
          <w:rFonts w:ascii="Times New Roman" w:hAnsi="Times New Roman" w:cs="Times New Roman"/>
          <w:sz w:val="28"/>
          <w:szCs w:val="28"/>
        </w:rPr>
      </w:pPr>
    </w:p>
    <w:p w:rsidR="00E10021" w:rsidRDefault="00E10021" w:rsidP="00377B1B">
      <w:pPr>
        <w:ind w:firstLine="709"/>
        <w:jc w:val="both"/>
        <w:rPr>
          <w:rFonts w:ascii="Times New Roman" w:hAnsi="Times New Roman" w:cs="Times New Roman"/>
          <w:sz w:val="28"/>
          <w:szCs w:val="28"/>
        </w:rPr>
      </w:pPr>
    </w:p>
    <w:p w:rsidR="00E10021" w:rsidRDefault="00E10021" w:rsidP="00377B1B">
      <w:pPr>
        <w:ind w:firstLine="709"/>
        <w:jc w:val="both"/>
        <w:rPr>
          <w:rFonts w:ascii="Times New Roman" w:hAnsi="Times New Roman" w:cs="Times New Roman"/>
          <w:sz w:val="28"/>
          <w:szCs w:val="28"/>
        </w:rPr>
      </w:pPr>
    </w:p>
    <w:p w:rsidR="00E10021" w:rsidRDefault="00E10021" w:rsidP="00377B1B">
      <w:pPr>
        <w:ind w:firstLine="709"/>
        <w:jc w:val="both"/>
        <w:rPr>
          <w:rFonts w:ascii="Times New Roman" w:hAnsi="Times New Roman" w:cs="Times New Roman"/>
          <w:sz w:val="28"/>
          <w:szCs w:val="28"/>
        </w:rPr>
      </w:pPr>
    </w:p>
    <w:p w:rsidR="00E10021" w:rsidRDefault="00E10021" w:rsidP="00377B1B">
      <w:pPr>
        <w:ind w:firstLine="709"/>
        <w:jc w:val="both"/>
        <w:rPr>
          <w:rFonts w:ascii="Times New Roman" w:hAnsi="Times New Roman" w:cs="Times New Roman"/>
          <w:sz w:val="28"/>
          <w:szCs w:val="28"/>
        </w:rPr>
      </w:pPr>
    </w:p>
    <w:p w:rsidR="00E10021" w:rsidRDefault="00E10021" w:rsidP="00377B1B">
      <w:pPr>
        <w:ind w:firstLine="709"/>
        <w:jc w:val="both"/>
        <w:rPr>
          <w:rFonts w:ascii="Times New Roman" w:hAnsi="Times New Roman" w:cs="Times New Roman"/>
          <w:sz w:val="28"/>
          <w:szCs w:val="28"/>
        </w:rPr>
      </w:pPr>
    </w:p>
    <w:p w:rsidR="00FE0942" w:rsidRPr="00F329AD" w:rsidRDefault="00FE0942" w:rsidP="004C54DD">
      <w:pPr>
        <w:pStyle w:val="2"/>
        <w:spacing w:after="0" w:line="240" w:lineRule="auto"/>
        <w:jc w:val="both"/>
        <w:rPr>
          <w:sz w:val="28"/>
          <w:szCs w:val="28"/>
        </w:rPr>
      </w:pPr>
    </w:p>
    <w:sectPr w:rsidR="00FE0942" w:rsidRPr="00F329AD" w:rsidSect="003C34D6">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C3" w:rsidRDefault="00424DC3" w:rsidP="003C34D6">
      <w:r>
        <w:separator/>
      </w:r>
    </w:p>
  </w:endnote>
  <w:endnote w:type="continuationSeparator" w:id="0">
    <w:p w:rsidR="00424DC3" w:rsidRDefault="00424DC3" w:rsidP="003C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69"/>
      <w:docPartObj>
        <w:docPartGallery w:val="Page Numbers (Bottom of Page)"/>
        <w:docPartUnique/>
      </w:docPartObj>
    </w:sdtPr>
    <w:sdtEndPr/>
    <w:sdtContent>
      <w:p w:rsidR="003C34D6" w:rsidRDefault="005F1860">
        <w:pPr>
          <w:pStyle w:val="a5"/>
          <w:jc w:val="right"/>
        </w:pPr>
        <w:r>
          <w:fldChar w:fldCharType="begin"/>
        </w:r>
        <w:r w:rsidR="00E10021">
          <w:instrText xml:space="preserve"> PAGE   \* MERGEFORMAT </w:instrText>
        </w:r>
        <w:r>
          <w:fldChar w:fldCharType="separate"/>
        </w:r>
        <w:r w:rsidR="00536C02">
          <w:rPr>
            <w:noProof/>
          </w:rPr>
          <w:t>3</w:t>
        </w:r>
        <w:r>
          <w:rPr>
            <w:noProof/>
          </w:rPr>
          <w:fldChar w:fldCharType="end"/>
        </w:r>
      </w:p>
    </w:sdtContent>
  </w:sdt>
  <w:p w:rsidR="003C34D6" w:rsidRDefault="003C34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C3" w:rsidRDefault="00424DC3" w:rsidP="003C34D6">
      <w:r>
        <w:separator/>
      </w:r>
    </w:p>
  </w:footnote>
  <w:footnote w:type="continuationSeparator" w:id="0">
    <w:p w:rsidR="00424DC3" w:rsidRDefault="00424DC3" w:rsidP="003C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F18D3"/>
    <w:multiLevelType w:val="hybridMultilevel"/>
    <w:tmpl w:val="F8E884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3D4E"/>
    <w:rsid w:val="000B3D4E"/>
    <w:rsid w:val="002D6966"/>
    <w:rsid w:val="00335A8E"/>
    <w:rsid w:val="00377B1B"/>
    <w:rsid w:val="003B285B"/>
    <w:rsid w:val="003C34D6"/>
    <w:rsid w:val="00424DC3"/>
    <w:rsid w:val="00450B5A"/>
    <w:rsid w:val="004800BC"/>
    <w:rsid w:val="004C54DD"/>
    <w:rsid w:val="00536C02"/>
    <w:rsid w:val="005F1860"/>
    <w:rsid w:val="005F581F"/>
    <w:rsid w:val="00785883"/>
    <w:rsid w:val="007C480B"/>
    <w:rsid w:val="0096602B"/>
    <w:rsid w:val="0099238D"/>
    <w:rsid w:val="009C6020"/>
    <w:rsid w:val="00B12D09"/>
    <w:rsid w:val="00C044C8"/>
    <w:rsid w:val="00C86B5B"/>
    <w:rsid w:val="00CC1D8A"/>
    <w:rsid w:val="00CE3F1E"/>
    <w:rsid w:val="00D56922"/>
    <w:rsid w:val="00D8559A"/>
    <w:rsid w:val="00DA5B70"/>
    <w:rsid w:val="00E10021"/>
    <w:rsid w:val="00F329AD"/>
    <w:rsid w:val="00F33AA0"/>
    <w:rsid w:val="00F85351"/>
    <w:rsid w:val="00FB28C1"/>
    <w:rsid w:val="00FD1B3D"/>
    <w:rsid w:val="00FE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C7D85-E423-46FE-999F-3482730B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34D6"/>
    <w:pPr>
      <w:tabs>
        <w:tab w:val="center" w:pos="4677"/>
        <w:tab w:val="right" w:pos="9355"/>
      </w:tabs>
    </w:pPr>
  </w:style>
  <w:style w:type="character" w:customStyle="1" w:styleId="a4">
    <w:name w:val="Верхний колонтитул Знак"/>
    <w:basedOn w:val="a0"/>
    <w:link w:val="a3"/>
    <w:uiPriority w:val="99"/>
    <w:semiHidden/>
    <w:rsid w:val="003C34D6"/>
  </w:style>
  <w:style w:type="paragraph" w:styleId="a5">
    <w:name w:val="footer"/>
    <w:basedOn w:val="a"/>
    <w:link w:val="a6"/>
    <w:uiPriority w:val="99"/>
    <w:unhideWhenUsed/>
    <w:rsid w:val="003C34D6"/>
    <w:pPr>
      <w:tabs>
        <w:tab w:val="center" w:pos="4677"/>
        <w:tab w:val="right" w:pos="9355"/>
      </w:tabs>
    </w:pPr>
  </w:style>
  <w:style w:type="character" w:customStyle="1" w:styleId="a6">
    <w:name w:val="Нижний колонтитул Знак"/>
    <w:basedOn w:val="a0"/>
    <w:link w:val="a5"/>
    <w:uiPriority w:val="99"/>
    <w:rsid w:val="003C34D6"/>
  </w:style>
  <w:style w:type="paragraph" w:styleId="a7">
    <w:name w:val="List Paragraph"/>
    <w:basedOn w:val="a"/>
    <w:uiPriority w:val="34"/>
    <w:qFormat/>
    <w:rsid w:val="00FE0942"/>
    <w:pPr>
      <w:ind w:left="720"/>
      <w:contextualSpacing/>
    </w:pPr>
  </w:style>
  <w:style w:type="paragraph" w:styleId="a8">
    <w:name w:val="Body Text Indent"/>
    <w:basedOn w:val="a"/>
    <w:link w:val="a9"/>
    <w:semiHidden/>
    <w:unhideWhenUsed/>
    <w:rsid w:val="00F329AD"/>
    <w:pPr>
      <w:widowControl w:val="0"/>
      <w:ind w:firstLine="720"/>
    </w:pPr>
    <w:rPr>
      <w:rFonts w:ascii="Arial" w:eastAsia="Times New Roman" w:hAnsi="Arial" w:cs="Times New Roman"/>
      <w:sz w:val="24"/>
      <w:szCs w:val="20"/>
      <w:lang w:eastAsia="ru-RU"/>
    </w:rPr>
  </w:style>
  <w:style w:type="character" w:customStyle="1" w:styleId="a9">
    <w:name w:val="Основной текст с отступом Знак"/>
    <w:basedOn w:val="a0"/>
    <w:link w:val="a8"/>
    <w:semiHidden/>
    <w:rsid w:val="00F329AD"/>
    <w:rPr>
      <w:rFonts w:ascii="Arial" w:eastAsia="Times New Roman" w:hAnsi="Arial" w:cs="Times New Roman"/>
      <w:sz w:val="24"/>
      <w:szCs w:val="20"/>
      <w:lang w:eastAsia="ru-RU"/>
    </w:rPr>
  </w:style>
  <w:style w:type="paragraph" w:styleId="2">
    <w:name w:val="Body Text 2"/>
    <w:basedOn w:val="a"/>
    <w:link w:val="20"/>
    <w:unhideWhenUsed/>
    <w:rsid w:val="00F329A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329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PC1</cp:lastModifiedBy>
  <cp:revision>13</cp:revision>
  <dcterms:created xsi:type="dcterms:W3CDTF">2010-05-12T17:16:00Z</dcterms:created>
  <dcterms:modified xsi:type="dcterms:W3CDTF">2020-02-17T12:52:00Z</dcterms:modified>
</cp:coreProperties>
</file>