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19" w:rsidRDefault="00880719" w:rsidP="00FE7F66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F66" w:rsidRDefault="00FE7F66" w:rsidP="00FE7F66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F66">
        <w:rPr>
          <w:rFonts w:ascii="Times New Roman" w:hAnsi="Times New Roman" w:cs="Times New Roman"/>
          <w:b/>
          <w:sz w:val="24"/>
          <w:szCs w:val="24"/>
        </w:rPr>
        <w:t>Консультация для педа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E7F66">
        <w:rPr>
          <w:rFonts w:ascii="Times New Roman" w:hAnsi="Times New Roman" w:cs="Times New Roman"/>
          <w:b/>
          <w:sz w:val="24"/>
          <w:szCs w:val="24"/>
        </w:rPr>
        <w:t>гов</w:t>
      </w:r>
    </w:p>
    <w:p w:rsidR="00FE7F66" w:rsidRPr="00FE7F66" w:rsidRDefault="00FE7F66" w:rsidP="00FE7F66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3BB" w:rsidRPr="00880719" w:rsidRDefault="00C303BB" w:rsidP="00C303BB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80719">
        <w:rPr>
          <w:rFonts w:ascii="Times New Roman" w:hAnsi="Times New Roman" w:cs="Times New Roman"/>
          <w:color w:val="7030A0"/>
          <w:sz w:val="36"/>
          <w:szCs w:val="36"/>
        </w:rPr>
        <w:t>ЭКСПЕРЕМЕНТИРОВАНИЕ В ДЕТСКОМ САДУ КАК СПОСОБ РАЗВИТИЯ ПОЗНАВАТЕЛЬНОЙ АКТИВНОСТИ ДОШКОЛЬНИКОВ</w:t>
      </w:r>
    </w:p>
    <w:p w:rsidR="00C303BB" w:rsidRPr="00880719" w:rsidRDefault="00C303BB" w:rsidP="00C303BB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5D4A7B" w:rsidRPr="00880719" w:rsidRDefault="000F09CD" w:rsidP="00C303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>О</w:t>
      </w:r>
      <w:r w:rsidR="005D4A7B" w:rsidRPr="00880719">
        <w:rPr>
          <w:rFonts w:ascii="Times New Roman" w:hAnsi="Times New Roman" w:cs="Times New Roman"/>
          <w:sz w:val="28"/>
          <w:szCs w:val="28"/>
        </w:rPr>
        <w:t>дним из эффективных приемов в работе по развитию познавательной активности дошкольников является детское экспериментирование</w:t>
      </w:r>
      <w:r w:rsidR="00EE71D4" w:rsidRPr="00880719">
        <w:rPr>
          <w:rFonts w:ascii="Times New Roman" w:hAnsi="Times New Roman" w:cs="Times New Roman"/>
          <w:sz w:val="28"/>
          <w:szCs w:val="28"/>
        </w:rPr>
        <w:t>. За использование этого метода обучения выступали многие классики педагогики (Я.А. Коменский, И. Г. Песталоцци, Ж. -Ж. Руссо, К.Д. Ушинский и многие другие). Экспериментирование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дает реальное представление о различных сторонах изучаемого объекта или предмета окружающего мира. Следствием </w:t>
      </w:r>
      <w:r w:rsidR="00BF12BA" w:rsidRPr="00880719">
        <w:rPr>
          <w:rFonts w:ascii="Times New Roman" w:hAnsi="Times New Roman" w:cs="Times New Roman"/>
          <w:sz w:val="28"/>
          <w:szCs w:val="28"/>
        </w:rPr>
        <w:t>является не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только ознакомление дошкольника с новыми </w:t>
      </w:r>
      <w:r w:rsidR="00BF12BA" w:rsidRPr="00880719">
        <w:rPr>
          <w:rFonts w:ascii="Times New Roman" w:hAnsi="Times New Roman" w:cs="Times New Roman"/>
          <w:sz w:val="28"/>
          <w:szCs w:val="28"/>
        </w:rPr>
        <w:t>фактами, но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и накопление фонда исследовательских </w:t>
      </w:r>
      <w:r w:rsidR="00EE71D4" w:rsidRPr="00880719">
        <w:rPr>
          <w:rFonts w:ascii="Times New Roman" w:hAnsi="Times New Roman" w:cs="Times New Roman"/>
          <w:sz w:val="28"/>
          <w:szCs w:val="28"/>
        </w:rPr>
        <w:t>умений, что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EE71D4" w:rsidRPr="00880719">
        <w:rPr>
          <w:rFonts w:ascii="Times New Roman" w:hAnsi="Times New Roman" w:cs="Times New Roman"/>
          <w:sz w:val="28"/>
          <w:szCs w:val="28"/>
        </w:rPr>
        <w:t>незаменимым детское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экспериментирование в развитии познавательной активности детей дошкольного возраста. Чем активнее ребенок трогает, нюхает, экспериментирует, исследует, ощупывает, наблюдает, слушает, рассуждает, анализирует, сравнивает…, то есть активно участвует в образовательном процессе</w:t>
      </w:r>
      <w:r w:rsidR="00EE71D4" w:rsidRPr="00880719">
        <w:rPr>
          <w:rFonts w:ascii="Times New Roman" w:hAnsi="Times New Roman" w:cs="Times New Roman"/>
          <w:sz w:val="28"/>
          <w:szCs w:val="28"/>
        </w:rPr>
        <w:t>, тем быстрее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 развиваются его познавательные способности, и   повышается познавательная активность.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Дети любят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экспериментировать</w:t>
      </w:r>
      <w:r w:rsidRPr="00880719">
        <w:rPr>
          <w:color w:val="111111"/>
          <w:sz w:val="28"/>
          <w:szCs w:val="28"/>
        </w:rPr>
        <w:t>. Это объясняется тем, что им присуще наглядно-действенное и наглядно-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880719">
        <w:rPr>
          <w:color w:val="111111"/>
          <w:sz w:val="28"/>
          <w:szCs w:val="28"/>
        </w:rPr>
        <w:t>, и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880719">
        <w:rPr>
          <w:color w:val="111111"/>
          <w:sz w:val="28"/>
          <w:szCs w:val="28"/>
        </w:rPr>
        <w:t>, как никакой другой метод, соответствует этим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возрастным особенностям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880719">
        <w:rPr>
          <w:b/>
          <w:color w:val="111111"/>
          <w:sz w:val="28"/>
          <w:szCs w:val="28"/>
          <w:u w:val="single"/>
        </w:rPr>
        <w:t>Младшая </w:t>
      </w:r>
      <w:r w:rsidRPr="00880719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группа</w:t>
      </w:r>
      <w:r w:rsidRPr="00880719">
        <w:rPr>
          <w:color w:val="111111"/>
          <w:sz w:val="28"/>
          <w:szCs w:val="28"/>
          <w:u w:val="single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Работа с детьми данной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возрастной группы</w:t>
      </w:r>
      <w:r w:rsidRPr="00880719">
        <w:rPr>
          <w:color w:val="111111"/>
          <w:sz w:val="28"/>
          <w:szCs w:val="28"/>
        </w:rPr>
        <w:t> 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В процессе формирования у детей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элементарных</w:t>
      </w:r>
      <w:r w:rsidRPr="00880719">
        <w:rPr>
          <w:color w:val="111111"/>
          <w:sz w:val="28"/>
          <w:szCs w:val="28"/>
        </w:rPr>
        <w:t> обследовательских действий педагогам рекомендуется решать следующие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80719">
        <w:rPr>
          <w:color w:val="111111"/>
          <w:sz w:val="28"/>
          <w:szCs w:val="28"/>
        </w:rPr>
        <w:t>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1) сочетать показ предмета с активным действием ребёнка по его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обследованию</w:t>
      </w:r>
      <w:r w:rsidRPr="00880719">
        <w:rPr>
          <w:color w:val="111111"/>
          <w:sz w:val="28"/>
          <w:szCs w:val="28"/>
        </w:rPr>
        <w:t>: ощупывание, восприятие на слух, вкус, запах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(может быть использована дидактическая игра типа "Чудесный мешочек")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2) сравнивать схожие по внешнему виду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предметы</w:t>
      </w:r>
      <w:r w:rsidRPr="00880719">
        <w:rPr>
          <w:color w:val="111111"/>
          <w:sz w:val="28"/>
          <w:szCs w:val="28"/>
        </w:rPr>
        <w:t>: шуба - пальто, чай - кофе, туфли - босоножки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(дидактическая игра типа "Не ошибись")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3) учить детей сопоставлять факты и выводы из рассуждений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(Почему стоит автобус)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4) активно использовать опыт практической деятельности, игровой опыт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(Почему песок не рассыпается)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Основное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содержание исследований</w:t>
      </w:r>
      <w:r w:rsidRPr="00880719">
        <w:rPr>
          <w:color w:val="111111"/>
          <w:sz w:val="28"/>
          <w:szCs w:val="28"/>
        </w:rPr>
        <w:t>, производимых детьми, предполагает формирование у них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представлений</w:t>
      </w:r>
      <w:r w:rsidRPr="00880719">
        <w:rPr>
          <w:color w:val="111111"/>
          <w:sz w:val="28"/>
          <w:szCs w:val="28"/>
        </w:rPr>
        <w:t>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1. О материалах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(песок, глина, бумага, ткань, дерево)</w:t>
      </w:r>
      <w:r w:rsidRPr="00880719">
        <w:rPr>
          <w:color w:val="111111"/>
          <w:sz w:val="28"/>
          <w:szCs w:val="28"/>
        </w:rPr>
        <w:t>.</w:t>
      </w: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 xml:space="preserve">2. О природных явлениях </w:t>
      </w:r>
      <w:r w:rsidRPr="00880719">
        <w:rPr>
          <w:i/>
          <w:color w:val="111111"/>
          <w:sz w:val="28"/>
          <w:szCs w:val="28"/>
        </w:rPr>
        <w:t>(снегопад, ветер, солнце, вода; игры с ветром, со снегом; снег, как одно из агрегатных состояний воды; теплота, звук, вес, притяжение)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 xml:space="preserve">3. О мире растений </w:t>
      </w:r>
      <w:r w:rsidRPr="00880719">
        <w:rPr>
          <w:i/>
          <w:color w:val="111111"/>
          <w:sz w:val="28"/>
          <w:szCs w:val="28"/>
        </w:rPr>
        <w:t>(способы выращивания растений из семян, листа, луковицы; проращивание растений - гороха, бобов, семян цветов).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i/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 xml:space="preserve">4. О способах исследования </w:t>
      </w:r>
      <w:r w:rsidRPr="00880719">
        <w:rPr>
          <w:i/>
          <w:color w:val="111111"/>
          <w:sz w:val="28"/>
          <w:szCs w:val="28"/>
        </w:rPr>
        <w:t>объекта (раздел "Кулинария для кукол": как заварить чай, как сделать салат, как сварить суп).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5. Об эталоне "1 минута".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6. О предметном мире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(одежда, обувь, транспорт, игрушки, краски для рисования и прочее)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В процессе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="00FE7F66" w:rsidRPr="00880719">
        <w:rPr>
          <w:color w:val="111111"/>
          <w:sz w:val="28"/>
          <w:szCs w:val="28"/>
        </w:rPr>
        <w:t xml:space="preserve"> словарь </w:t>
      </w:r>
      <w:r w:rsidRPr="00880719">
        <w:rPr>
          <w:color w:val="111111"/>
          <w:sz w:val="28"/>
          <w:szCs w:val="28"/>
        </w:rPr>
        <w:t>детей пополняется словами, обозначающими сенсорные признаки свойства, явления или объекта природы (цвет, форма,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величина</w:t>
      </w:r>
      <w:r w:rsidRPr="00880719">
        <w:rPr>
          <w:color w:val="111111"/>
          <w:sz w:val="28"/>
          <w:szCs w:val="28"/>
        </w:rPr>
        <w:t>: мнётся - ломается, высоко - низко - далеко, мягкий - твёрдый - тёплый и прочее).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880719">
        <w:rPr>
          <w:b/>
          <w:color w:val="111111"/>
          <w:sz w:val="28"/>
          <w:szCs w:val="28"/>
          <w:u w:val="single"/>
        </w:rPr>
        <w:t>Средняя </w:t>
      </w:r>
      <w:r w:rsidRPr="00880719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группа</w:t>
      </w:r>
      <w:r w:rsidRPr="00880719">
        <w:rPr>
          <w:color w:val="111111"/>
          <w:sz w:val="28"/>
          <w:szCs w:val="28"/>
          <w:u w:val="single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Работа с детьми этой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возрастной группы</w:t>
      </w:r>
      <w:r w:rsidRPr="00880719">
        <w:rPr>
          <w:color w:val="111111"/>
          <w:sz w:val="28"/>
          <w:szCs w:val="28"/>
        </w:rPr>
        <w:t> направлена на расширение представлений детей о явлениях и объектах окружающего мира. Основными задачами, решаемыми педагогами в процессе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80719">
        <w:rPr>
          <w:color w:val="111111"/>
          <w:sz w:val="28"/>
          <w:szCs w:val="28"/>
        </w:rPr>
        <w:t>,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880719">
        <w:rPr>
          <w:color w:val="111111"/>
          <w:sz w:val="28"/>
          <w:szCs w:val="28"/>
        </w:rPr>
        <w:t>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1) активное использование опыта игровой и практической деятельности детей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(Почему лужи ночью замерзают, днём оттаивают? Почему мячик катится)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2)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группировка</w:t>
      </w:r>
      <w:r w:rsidRPr="00880719">
        <w:rPr>
          <w:color w:val="111111"/>
          <w:sz w:val="28"/>
          <w:szCs w:val="28"/>
        </w:rPr>
        <w:t> объектов по функциональным признакам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(Для чего необходима обувь, посуда? С какой целью она используется)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3) классификация объектов и предметов по видовым признакам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(посуда чайная, столовая)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Основное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содержание исследований</w:t>
      </w:r>
      <w:r w:rsidRPr="00880719">
        <w:rPr>
          <w:color w:val="111111"/>
          <w:sz w:val="28"/>
          <w:szCs w:val="28"/>
        </w:rPr>
        <w:t>, проводимых детьми, предполагает формирование у них следующих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представлений</w:t>
      </w:r>
      <w:r w:rsidRPr="00880719">
        <w:rPr>
          <w:color w:val="111111"/>
          <w:sz w:val="28"/>
          <w:szCs w:val="28"/>
        </w:rPr>
        <w:t>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1. О материалах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(глина, дерево, ткань, бумага, металл, стекло, резина, пластмасса)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i/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 xml:space="preserve">2. О природных явлениях </w:t>
      </w:r>
      <w:r w:rsidRPr="00880719">
        <w:rPr>
          <w:i/>
          <w:color w:val="111111"/>
          <w:sz w:val="28"/>
          <w:szCs w:val="28"/>
        </w:rPr>
        <w:t>(времена года, явления погоды, объекты неживой природы - песок, вода, снег, лёд; игры с цветными льдинками).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3. О мире животных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(как звери живут зимой, летом)</w:t>
      </w:r>
      <w:r w:rsidRPr="00880719">
        <w:rPr>
          <w:color w:val="111111"/>
          <w:sz w:val="28"/>
          <w:szCs w:val="28"/>
        </w:rPr>
        <w:t> и растений (овощи, фрукты, условия, необходимые для их роста и развития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(свет, влага, тепло)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4. О предметном мире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(игрушки, посуда, обувь, транспорт, одежда и т. д.)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5. О геометрических эталонах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(круг, прямоугольник, треугольник, призма)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6. О человеке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(мои помощники - глаза, нос, уши, рот и т. д.)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В процессе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80719">
        <w:rPr>
          <w:color w:val="111111"/>
          <w:sz w:val="28"/>
          <w:szCs w:val="28"/>
        </w:rPr>
        <w:t> словарь детей пополняется за счёт слов, обозначающих свойства объектов и явлений. Кроме этого, дети знакомятся с происхождением слов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(таких, </w:t>
      </w:r>
      <w:r w:rsidRPr="0088071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: сахарница, мыльница и т. д.)</w:t>
      </w:r>
      <w:r w:rsidRPr="00880719">
        <w:rPr>
          <w:color w:val="111111"/>
          <w:sz w:val="28"/>
          <w:szCs w:val="28"/>
        </w:rPr>
        <w:t>.</w:t>
      </w: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В этом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880719">
        <w:rPr>
          <w:color w:val="111111"/>
          <w:sz w:val="28"/>
          <w:szCs w:val="28"/>
        </w:rPr>
        <w:t> активно используются строительные игры, позволяющие определить признаки и свойства предметов в сравнении с геометрическими эталонами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(круг, прямоугольник, треугольник и т. д.)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b/>
          <w:color w:val="111111"/>
          <w:sz w:val="28"/>
          <w:szCs w:val="28"/>
          <w:u w:val="single"/>
        </w:rPr>
      </w:pPr>
      <w:r w:rsidRPr="00880719">
        <w:rPr>
          <w:b/>
          <w:color w:val="111111"/>
          <w:sz w:val="28"/>
          <w:szCs w:val="28"/>
          <w:u w:val="single"/>
        </w:rPr>
        <w:t>Старший дошкольный </w:t>
      </w:r>
      <w:r w:rsidRPr="00880719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880719">
        <w:rPr>
          <w:color w:val="111111"/>
          <w:sz w:val="28"/>
          <w:szCs w:val="28"/>
          <w:u w:val="single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880719">
        <w:rPr>
          <w:color w:val="111111"/>
          <w:sz w:val="28"/>
          <w:szCs w:val="28"/>
        </w:rPr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  <w:r w:rsidRPr="00880719">
        <w:rPr>
          <w:sz w:val="28"/>
          <w:szCs w:val="28"/>
        </w:rPr>
        <w:t xml:space="preserve"> 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 xml:space="preserve">Основными задачами, решаемыми </w:t>
      </w:r>
      <w:r w:rsidR="00C303BB" w:rsidRPr="00880719">
        <w:rPr>
          <w:color w:val="111111"/>
          <w:sz w:val="28"/>
          <w:szCs w:val="28"/>
        </w:rPr>
        <w:t>педагогом в процессе</w:t>
      </w:r>
      <w:r w:rsidRPr="00880719">
        <w:rPr>
          <w:color w:val="111111"/>
          <w:sz w:val="28"/>
          <w:szCs w:val="28"/>
        </w:rPr>
        <w:t xml:space="preserve"> экспериментирования, являются: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1) активное использование результатов исследования в практической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(бытовой, игровой)</w:t>
      </w:r>
      <w:r w:rsidRPr="00880719">
        <w:rPr>
          <w:color w:val="111111"/>
          <w:sz w:val="28"/>
          <w:szCs w:val="28"/>
        </w:rPr>
        <w:t> деятельности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(Как быстрее построить прочный дом для кукол)</w:t>
      </w:r>
      <w:r w:rsidRPr="00880719">
        <w:rPr>
          <w:color w:val="111111"/>
          <w:sz w:val="28"/>
          <w:szCs w:val="28"/>
        </w:rPr>
        <w:t>;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2) классификация на основе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сравнения</w:t>
      </w:r>
      <w:r w:rsidRPr="00880719">
        <w:rPr>
          <w:color w:val="111111"/>
          <w:sz w:val="28"/>
          <w:szCs w:val="28"/>
        </w:rPr>
        <w:t>: по длине (чулки - носки, форме (шарф - платок - косынка, цвету/орнаменту (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чашки</w:t>
      </w:r>
      <w:r w:rsidRPr="00880719">
        <w:rPr>
          <w:color w:val="111111"/>
          <w:sz w:val="28"/>
          <w:szCs w:val="28"/>
        </w:rPr>
        <w:t>: одно- и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разноцветные</w:t>
      </w:r>
      <w:r w:rsidRPr="00880719">
        <w:rPr>
          <w:color w:val="111111"/>
          <w:sz w:val="28"/>
          <w:szCs w:val="28"/>
        </w:rPr>
        <w:t>, материалу (платье шёлковое - шерстяное, плотности, фактуре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(игра "Кто назовёт больше качеств и свойств?")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Основное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содержание исследований</w:t>
      </w:r>
      <w:r w:rsidRPr="00880719">
        <w:rPr>
          <w:color w:val="111111"/>
          <w:sz w:val="28"/>
          <w:szCs w:val="28"/>
        </w:rPr>
        <w:t>, проводимых детьми, предполагает формирование у них следующих </w:t>
      </w:r>
      <w:r w:rsidRPr="00880719">
        <w:rPr>
          <w:color w:val="111111"/>
          <w:sz w:val="28"/>
          <w:szCs w:val="28"/>
          <w:u w:val="single"/>
          <w:bdr w:val="none" w:sz="0" w:space="0" w:color="auto" w:frame="1"/>
        </w:rPr>
        <w:t>представлений</w:t>
      </w:r>
      <w:r w:rsidRPr="00880719">
        <w:rPr>
          <w:color w:val="111111"/>
          <w:sz w:val="28"/>
          <w:szCs w:val="28"/>
        </w:rPr>
        <w:t>: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1. О материалах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(ткань, бумага, стекло, фарфор, пластик, металл, керамика, поролон)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2. О природных явлениях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(явления погоды, круговорот воды в природе, движение солнца, снегопад)</w:t>
      </w:r>
      <w:r w:rsidRPr="00880719">
        <w:rPr>
          <w:color w:val="111111"/>
          <w:sz w:val="28"/>
          <w:szCs w:val="28"/>
        </w:rPr>
        <w:t> и времени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(сутки, день - ночь, месяц, сезон, год)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3. Об агрегатных состояниях воды (вода - основа жизни; как образуется град, снег, лёд, иней, туман, роса, радуга; рассматривание снежинок в лупу и т. п.).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4.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5. О предметном мире (родовые и видовые признаки - транспорт грузовой, пассажирский, морской, железнодорожный и пр.).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6. О геометрических эталонах 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(овал, ромб, трапеция, призма, конус, шар)</w:t>
      </w:r>
      <w:r w:rsidRPr="00880719">
        <w:rPr>
          <w:color w:val="111111"/>
          <w:sz w:val="28"/>
          <w:szCs w:val="28"/>
        </w:rPr>
        <w:t>.</w:t>
      </w: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В процессе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80719">
        <w:rPr>
          <w:color w:val="111111"/>
          <w:sz w:val="28"/>
          <w:szCs w:val="28"/>
        </w:rPr>
        <w:t> обогащается словарь детей за счет слов, обозначающих свойства объектов и явлений. Кроме того, дети знакомятся с происхождением слов, с омонимами, многозначностью слова (ключ, синонимами (красивый, прекрасный, чудесный, антонимами (легкий - тяжелый, а также фразеологизмами (</w:t>
      </w:r>
      <w:r w:rsidRPr="00880719">
        <w:rPr>
          <w:i/>
          <w:iCs/>
          <w:color w:val="111111"/>
          <w:sz w:val="28"/>
          <w:szCs w:val="28"/>
          <w:bdr w:val="none" w:sz="0" w:space="0" w:color="auto" w:frame="1"/>
        </w:rPr>
        <w:t>«лошадь в яблоках»</w:t>
      </w:r>
      <w:r w:rsidRPr="00880719">
        <w:rPr>
          <w:color w:val="111111"/>
          <w:sz w:val="28"/>
          <w:szCs w:val="28"/>
        </w:rPr>
        <w:t>).</w:t>
      </w:r>
    </w:p>
    <w:p w:rsid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 </w:t>
      </w:r>
      <w:r w:rsidRPr="00880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экспериментов</w:t>
      </w:r>
      <w:r w:rsidRPr="00880719">
        <w:rPr>
          <w:color w:val="111111"/>
          <w:sz w:val="28"/>
          <w:szCs w:val="28"/>
        </w:rPr>
        <w:t xml:space="preserve">, занимательных опытов из доступного материала, коллекционирование развивает наблюдательность, расширяет кругозор детей, </w:t>
      </w: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880719" w:rsidRDefault="00880719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:rsidR="0003718A" w:rsidRPr="00880719" w:rsidRDefault="0003718A" w:rsidP="00C303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80719">
        <w:rPr>
          <w:color w:val="111111"/>
          <w:sz w:val="28"/>
          <w:szCs w:val="28"/>
        </w:rPr>
        <w:t>углубляет знания, приучает к усидчивости и аккуратности, дает навыки исследовательской деятельности.</w:t>
      </w:r>
    </w:p>
    <w:p w:rsidR="00FA5077" w:rsidRPr="00880719" w:rsidRDefault="00AB29E2" w:rsidP="00FA507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="0003718A" w:rsidRPr="00880719">
        <w:rPr>
          <w:rFonts w:ascii="Times New Roman" w:hAnsi="Times New Roman" w:cs="Times New Roman"/>
          <w:sz w:val="28"/>
          <w:szCs w:val="28"/>
        </w:rPr>
        <w:t>саду п</w:t>
      </w:r>
      <w:r w:rsidR="005D4A7B" w:rsidRPr="00880719">
        <w:rPr>
          <w:rFonts w:ascii="Times New Roman" w:hAnsi="Times New Roman" w:cs="Times New Roman"/>
          <w:sz w:val="28"/>
          <w:szCs w:val="28"/>
        </w:rPr>
        <w:t xml:space="preserve">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Для качественного проведения экспериментов очень важен правильный подбор дидактического материала и оборудования. Неотъемлемая черта развивающей среды – эмоциональная насыщенность. То, что привлекательно, забавно, интересно, пробуждает любопытство и довольно легко запоминается.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Практика показывает, что дети с удовольствием проводят разнообразные исследования, педагогу необходимо лишь создать условия для экспериментальной деятельности. Для развития познавательной активности и поддерживания интереса к экспериментированию в групповой комнате необходимо оборудовать </w:t>
      </w:r>
      <w:r w:rsidR="0003718A" w:rsidRPr="00880719">
        <w:rPr>
          <w:rFonts w:ascii="Times New Roman" w:hAnsi="Times New Roman" w:cs="Times New Roman"/>
          <w:sz w:val="28"/>
          <w:szCs w:val="28"/>
        </w:rPr>
        <w:t>центр</w:t>
      </w:r>
      <w:r w:rsidR="00BF12BA" w:rsidRPr="00880719">
        <w:rPr>
          <w:rFonts w:ascii="Times New Roman" w:hAnsi="Times New Roman" w:cs="Times New Roman"/>
          <w:sz w:val="28"/>
          <w:szCs w:val="28"/>
        </w:rPr>
        <w:t xml:space="preserve"> экспериментирования</w:t>
      </w:r>
      <w:r w:rsidR="005D4A7B" w:rsidRPr="00880719">
        <w:rPr>
          <w:rFonts w:ascii="Times New Roman" w:hAnsi="Times New Roman" w:cs="Times New Roman"/>
          <w:sz w:val="28"/>
          <w:szCs w:val="28"/>
        </w:rPr>
        <w:t>.</w:t>
      </w:r>
    </w:p>
    <w:p w:rsidR="00FA5077" w:rsidRPr="00880719" w:rsidRDefault="00FA5077" w:rsidP="00FA507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0E" w:rsidRPr="00880719" w:rsidRDefault="00F30E0E" w:rsidP="00FA507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>Литература</w:t>
      </w:r>
      <w:r w:rsidR="00FA5077" w:rsidRPr="00880719">
        <w:rPr>
          <w:rFonts w:ascii="Times New Roman" w:hAnsi="Times New Roman" w:cs="Times New Roman"/>
          <w:sz w:val="28"/>
          <w:szCs w:val="28"/>
        </w:rPr>
        <w:t>:</w:t>
      </w:r>
    </w:p>
    <w:p w:rsidR="00F30E0E" w:rsidRPr="00880719" w:rsidRDefault="00FA5077" w:rsidP="00FA507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F30E0E" w:rsidRPr="00880719">
        <w:rPr>
          <w:rFonts w:ascii="Times New Roman" w:hAnsi="Times New Roman" w:cs="Times New Roman"/>
          <w:sz w:val="28"/>
          <w:szCs w:val="28"/>
        </w:rPr>
        <w:t>Г.П.Тугушева</w:t>
      </w:r>
      <w:proofErr w:type="spellEnd"/>
      <w:r w:rsidR="00F30E0E" w:rsidRPr="0088071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F30E0E" w:rsidRPr="00880719">
        <w:rPr>
          <w:rFonts w:ascii="Times New Roman" w:hAnsi="Times New Roman" w:cs="Times New Roman"/>
          <w:sz w:val="28"/>
          <w:szCs w:val="28"/>
        </w:rPr>
        <w:t xml:space="preserve"> А.Е.Чистякова «Экспериментальная деятельность детей дошкольного возраста» С.П.2007.</w:t>
      </w:r>
    </w:p>
    <w:p w:rsidR="00FA5077" w:rsidRPr="00880719" w:rsidRDefault="00FA5077" w:rsidP="00FA507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>2. Савенков А.И. Методика исследовательского обучения д</w:t>
      </w:r>
      <w:r w:rsidR="00880719">
        <w:rPr>
          <w:rFonts w:ascii="Times New Roman" w:hAnsi="Times New Roman" w:cs="Times New Roman"/>
          <w:sz w:val="28"/>
          <w:szCs w:val="28"/>
        </w:rPr>
        <w:t xml:space="preserve">ошкольников. – М.: Изд-во «Дом </w:t>
      </w:r>
      <w:bookmarkStart w:id="0" w:name="_GoBack"/>
      <w:bookmarkEnd w:id="0"/>
      <w:r w:rsidRPr="00880719">
        <w:rPr>
          <w:rFonts w:ascii="Times New Roman" w:hAnsi="Times New Roman" w:cs="Times New Roman"/>
          <w:sz w:val="28"/>
          <w:szCs w:val="28"/>
        </w:rPr>
        <w:t>Федорова», 2010.</w:t>
      </w:r>
    </w:p>
    <w:p w:rsidR="00BC32A8" w:rsidRPr="00880719" w:rsidRDefault="00FA5077" w:rsidP="00FA507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80719">
        <w:rPr>
          <w:rFonts w:ascii="Times New Roman" w:hAnsi="Times New Roman" w:cs="Times New Roman"/>
          <w:sz w:val="28"/>
          <w:szCs w:val="28"/>
        </w:rPr>
        <w:t>3. А.И. Иванова «Методика организации экспериментов в детском саду</w:t>
      </w:r>
      <w:proofErr w:type="gramStart"/>
      <w:r w:rsidRPr="0088071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880719">
        <w:rPr>
          <w:rFonts w:ascii="Times New Roman" w:hAnsi="Times New Roman" w:cs="Times New Roman"/>
          <w:sz w:val="28"/>
          <w:szCs w:val="28"/>
        </w:rPr>
        <w:t xml:space="preserve"> Методическое пособие М.: ТЦ Сфера, 2009.</w:t>
      </w:r>
    </w:p>
    <w:sectPr w:rsidR="00BC32A8" w:rsidRPr="00880719" w:rsidSect="00880719">
      <w:pgSz w:w="11906" w:h="16838"/>
      <w:pgMar w:top="425" w:right="1077" w:bottom="567" w:left="107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63"/>
    <w:rsid w:val="0003718A"/>
    <w:rsid w:val="000F09CD"/>
    <w:rsid w:val="005D4A7B"/>
    <w:rsid w:val="0069036E"/>
    <w:rsid w:val="00880719"/>
    <w:rsid w:val="00AB29E2"/>
    <w:rsid w:val="00BC32A8"/>
    <w:rsid w:val="00BF12BA"/>
    <w:rsid w:val="00C303BB"/>
    <w:rsid w:val="00C944DD"/>
    <w:rsid w:val="00D85406"/>
    <w:rsid w:val="00D85463"/>
    <w:rsid w:val="00ED2657"/>
    <w:rsid w:val="00EE71D4"/>
    <w:rsid w:val="00F30E0E"/>
    <w:rsid w:val="00F31CF4"/>
    <w:rsid w:val="00F6122F"/>
    <w:rsid w:val="00FA5077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75F7-0A28-4BB8-A3BB-6E845186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PC1</cp:lastModifiedBy>
  <cp:revision>12</cp:revision>
  <cp:lastPrinted>2018-10-09T07:55:00Z</cp:lastPrinted>
  <dcterms:created xsi:type="dcterms:W3CDTF">2018-05-12T11:37:00Z</dcterms:created>
  <dcterms:modified xsi:type="dcterms:W3CDTF">2020-02-26T06:21:00Z</dcterms:modified>
</cp:coreProperties>
</file>